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77" w:rsidRPr="004F3588" w:rsidRDefault="0002455B" w:rsidP="004B0B12">
      <w:pPr>
        <w:spacing w:after="0" w:line="240" w:lineRule="auto"/>
        <w:rPr>
          <w:rFonts w:ascii="Times New Roman" w:eastAsia="Times New Roman" w:hAnsi="Times New Roman" w:cs="Times New Roman"/>
          <w:b/>
          <w:sz w:val="24"/>
          <w:szCs w:val="24"/>
          <w:lang w:eastAsia="ru-RU"/>
        </w:rPr>
      </w:pPr>
      <w:r w:rsidRPr="004F3588">
        <w:rPr>
          <w:rFonts w:ascii="Trebuchet MS" w:eastAsia="Times New Roman" w:hAnsi="Trebuchet MS" w:cs="Times New Roman"/>
          <w:sz w:val="24"/>
          <w:szCs w:val="24"/>
          <w:lang w:eastAsia="ru-RU"/>
        </w:rPr>
        <w:object w:dxaOrig="7048"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3.25pt" o:ole="">
            <v:imagedata r:id="rId5" o:title=""/>
          </v:shape>
          <o:OLEObject Type="Embed" ProgID="CorelDRAW.Graphic.14" ShapeID="_x0000_i1025" DrawAspect="Content" ObjectID="_1636985898" r:id="rId6"/>
        </w:object>
      </w:r>
      <w:r w:rsidR="00003B77" w:rsidRPr="004F3588">
        <w:rPr>
          <w:b/>
          <w:noProof/>
          <w:sz w:val="24"/>
          <w:szCs w:val="24"/>
          <w:lang w:val="uz-Cyrl-UZ"/>
        </w:rPr>
        <w:t xml:space="preserve">                                                                                </w:t>
      </w:r>
    </w:p>
    <w:p w:rsidR="00003B77" w:rsidRPr="004F3588" w:rsidRDefault="00003B77" w:rsidP="004B0B12">
      <w:pPr>
        <w:spacing w:after="0" w:line="240" w:lineRule="auto"/>
        <w:jc w:val="center"/>
        <w:rPr>
          <w:rFonts w:ascii="Times New Roman" w:eastAsia="Times New Roman" w:hAnsi="Times New Roman" w:cs="Times New Roman"/>
          <w:b/>
          <w:sz w:val="24"/>
          <w:szCs w:val="24"/>
          <w:lang w:eastAsia="ru-RU"/>
        </w:rPr>
      </w:pPr>
    </w:p>
    <w:p w:rsidR="0002455B" w:rsidRPr="004F3588" w:rsidRDefault="0002455B" w:rsidP="004B0B12">
      <w:pPr>
        <w:spacing w:after="0" w:line="240" w:lineRule="auto"/>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Типовой Договор №_____</w:t>
      </w:r>
    </w:p>
    <w:p w:rsidR="0002455B" w:rsidRPr="004F3588" w:rsidRDefault="0002455B" w:rsidP="004B0B12">
      <w:pPr>
        <w:spacing w:after="0" w:line="240" w:lineRule="auto"/>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срочного банковского вклада</w:t>
      </w:r>
    </w:p>
    <w:p w:rsidR="0002455B" w:rsidRPr="004F3588" w:rsidRDefault="0002455B" w:rsidP="004B0B12">
      <w:pPr>
        <w:spacing w:after="0" w:line="240" w:lineRule="auto"/>
        <w:jc w:val="center"/>
        <w:rPr>
          <w:rFonts w:ascii="Times New Roman" w:eastAsia="Times New Roman" w:hAnsi="Times New Roman" w:cs="Times New Roman"/>
          <w:b/>
          <w:i/>
          <w:sz w:val="24"/>
          <w:szCs w:val="24"/>
          <w:lang w:eastAsia="ru-RU"/>
        </w:rPr>
      </w:pPr>
      <w:r w:rsidRPr="004F3588">
        <w:rPr>
          <w:rFonts w:ascii="Times New Roman" w:eastAsia="Times New Roman" w:hAnsi="Times New Roman" w:cs="Times New Roman"/>
          <w:b/>
          <w:i/>
          <w:sz w:val="24"/>
          <w:szCs w:val="24"/>
          <w:lang w:eastAsia="ru-RU"/>
        </w:rPr>
        <w:t>«________________________»</w:t>
      </w:r>
    </w:p>
    <w:p w:rsidR="0002455B" w:rsidRPr="004F3588" w:rsidRDefault="0002455B" w:rsidP="004B0B12">
      <w:pPr>
        <w:spacing w:after="0" w:line="240" w:lineRule="auto"/>
        <w:jc w:val="center"/>
        <w:rPr>
          <w:rFonts w:ascii="Times New Roman" w:eastAsia="Times New Roman" w:hAnsi="Times New Roman" w:cs="Times New Roman"/>
          <w:i/>
          <w:sz w:val="24"/>
          <w:szCs w:val="24"/>
          <w:lang w:eastAsia="ru-RU"/>
        </w:rPr>
      </w:pPr>
      <w:r w:rsidRPr="004F3588">
        <w:rPr>
          <w:rFonts w:ascii="Times New Roman" w:eastAsia="Times New Roman" w:hAnsi="Times New Roman" w:cs="Times New Roman"/>
          <w:i/>
          <w:sz w:val="24"/>
          <w:szCs w:val="24"/>
          <w:lang w:eastAsia="ru-RU"/>
        </w:rPr>
        <w:t>(наименование вклада)</w:t>
      </w:r>
    </w:p>
    <w:p w:rsidR="00687E80" w:rsidRPr="004F3588" w:rsidRDefault="00687E80" w:rsidP="004B0B12">
      <w:pPr>
        <w:spacing w:after="0" w:line="240" w:lineRule="auto"/>
        <w:jc w:val="center"/>
        <w:rPr>
          <w:rFonts w:ascii="Times New Roman" w:eastAsia="Times New Roman" w:hAnsi="Times New Roman" w:cs="Times New Roman"/>
          <w:i/>
          <w:sz w:val="24"/>
          <w:szCs w:val="24"/>
          <w:lang w:eastAsia="ru-RU"/>
        </w:rPr>
      </w:pPr>
    </w:p>
    <w:p w:rsidR="004F3588" w:rsidRPr="004F3588" w:rsidRDefault="004F3588" w:rsidP="004B0B12">
      <w:pPr>
        <w:spacing w:after="0" w:line="240" w:lineRule="auto"/>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г.______________                                                                              </w:t>
      </w:r>
      <w:proofErr w:type="gramStart"/>
      <w:r w:rsidRPr="004F3588">
        <w:rPr>
          <w:rFonts w:ascii="Times New Roman" w:eastAsia="Times New Roman" w:hAnsi="Times New Roman" w:cs="Times New Roman"/>
          <w:sz w:val="24"/>
          <w:szCs w:val="24"/>
          <w:lang w:eastAsia="ru-RU"/>
        </w:rPr>
        <w:t xml:space="preserve">   «</w:t>
      </w:r>
      <w:proofErr w:type="gramEnd"/>
      <w:r w:rsidRPr="004F3588">
        <w:rPr>
          <w:rFonts w:ascii="Times New Roman" w:eastAsia="Times New Roman" w:hAnsi="Times New Roman" w:cs="Times New Roman"/>
          <w:sz w:val="24"/>
          <w:szCs w:val="24"/>
          <w:lang w:eastAsia="ru-RU"/>
        </w:rPr>
        <w:t>____» _____________20___ г.</w:t>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p>
    <w:p w:rsidR="004F3588" w:rsidRPr="004F3588" w:rsidRDefault="004F3588" w:rsidP="004B0B12">
      <w:pPr>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sz w:val="24"/>
          <w:szCs w:val="24"/>
          <w:lang w:eastAsia="ru-RU"/>
        </w:rPr>
        <w:t xml:space="preserve">АКБ «InFinBank», именуемый в дальнейшем </w:t>
      </w:r>
      <w:r w:rsidRPr="004F3588">
        <w:rPr>
          <w:rFonts w:ascii="Times New Roman" w:eastAsia="Times New Roman" w:hAnsi="Times New Roman" w:cs="Times New Roman"/>
          <w:b/>
          <w:sz w:val="24"/>
          <w:szCs w:val="24"/>
          <w:lang w:eastAsia="ru-RU"/>
        </w:rPr>
        <w:t xml:space="preserve">“БАНК”, </w:t>
      </w:r>
      <w:r w:rsidRPr="004F3588">
        <w:rPr>
          <w:rFonts w:ascii="Times New Roman" w:eastAsia="Times New Roman" w:hAnsi="Times New Roman" w:cs="Times New Roman"/>
          <w:sz w:val="24"/>
          <w:szCs w:val="24"/>
          <w:lang w:eastAsia="ru-RU"/>
        </w:rPr>
        <w:t>в</w:t>
      </w:r>
      <w:r w:rsidRPr="004F3588">
        <w:rPr>
          <w:rFonts w:ascii="Times New Roman" w:eastAsia="Times New Roman" w:hAnsi="Times New Roman" w:cs="Times New Roman"/>
          <w:b/>
          <w:sz w:val="24"/>
          <w:szCs w:val="24"/>
          <w:lang w:eastAsia="ru-RU"/>
        </w:rPr>
        <w:t xml:space="preserve"> </w:t>
      </w:r>
      <w:r w:rsidRPr="004F3588">
        <w:rPr>
          <w:rFonts w:ascii="Times New Roman" w:eastAsia="Times New Roman" w:hAnsi="Times New Roman" w:cs="Times New Roman"/>
          <w:sz w:val="24"/>
          <w:szCs w:val="24"/>
          <w:lang w:eastAsia="ru-RU"/>
        </w:rPr>
        <w:t>лице ____________________________________________, ____________________________________ действующего на основании Доверенности № _______ от _________________,</w:t>
      </w:r>
      <w:r w:rsidRPr="004F3588">
        <w:rPr>
          <w:rFonts w:ascii="Times New Roman" w:eastAsia="Times New Roman" w:hAnsi="Times New Roman" w:cs="Times New Roman"/>
          <w:sz w:val="24"/>
          <w:szCs w:val="24"/>
          <w:lang w:val="uz-Cyrl-UZ" w:eastAsia="ru-RU"/>
        </w:rPr>
        <w:t xml:space="preserve"> </w:t>
      </w:r>
      <w:r w:rsidRPr="004F3588">
        <w:rPr>
          <w:rFonts w:ascii="Times New Roman" w:eastAsia="Times New Roman" w:hAnsi="Times New Roman" w:cs="Times New Roman"/>
          <w:sz w:val="24"/>
          <w:szCs w:val="24"/>
          <w:lang w:eastAsia="ru-RU"/>
        </w:rPr>
        <w:t>c</w:t>
      </w:r>
      <w:r w:rsidRPr="004F3588">
        <w:rPr>
          <w:rFonts w:ascii="Times New Roman" w:eastAsia="Times New Roman" w:hAnsi="Times New Roman" w:cs="Times New Roman"/>
          <w:b/>
          <w:sz w:val="24"/>
          <w:szCs w:val="24"/>
          <w:lang w:eastAsia="ru-RU"/>
        </w:rPr>
        <w:t xml:space="preserve"> </w:t>
      </w:r>
      <w:r w:rsidRPr="004F3588">
        <w:rPr>
          <w:rFonts w:ascii="Times New Roman" w:eastAsia="Times New Roman" w:hAnsi="Times New Roman" w:cs="Times New Roman"/>
          <w:sz w:val="24"/>
          <w:szCs w:val="24"/>
          <w:lang w:eastAsia="ru-RU"/>
        </w:rPr>
        <w:t>одной стороны, и ________________________________________________________________________________</w:t>
      </w:r>
      <w:r w:rsidRPr="004F3588">
        <w:rPr>
          <w:rFonts w:ascii="Times New Roman" w:eastAsia="Times New Roman" w:hAnsi="Times New Roman" w:cs="Times New Roman"/>
          <w:b/>
          <w:sz w:val="24"/>
          <w:szCs w:val="24"/>
          <w:lang w:eastAsia="ru-RU"/>
        </w:rPr>
        <w:t xml:space="preserve">, </w:t>
      </w:r>
    </w:p>
    <w:p w:rsidR="004F3588" w:rsidRPr="004F3588" w:rsidRDefault="004F3588" w:rsidP="004B0B12">
      <w:pPr>
        <w:spacing w:after="0" w:line="240" w:lineRule="auto"/>
        <w:jc w:val="both"/>
        <w:rPr>
          <w:rFonts w:ascii="Times New Roman" w:eastAsia="Times New Roman" w:hAnsi="Times New Roman" w:cs="Times New Roman"/>
          <w:i/>
          <w:sz w:val="16"/>
          <w:szCs w:val="16"/>
          <w:lang w:eastAsia="ru-RU"/>
        </w:rPr>
      </w:pPr>
      <w:r w:rsidRPr="004F3588">
        <w:rPr>
          <w:rFonts w:ascii="Times New Roman" w:eastAsia="Times New Roman" w:hAnsi="Times New Roman" w:cs="Times New Roman"/>
          <w:b/>
          <w:sz w:val="16"/>
          <w:szCs w:val="16"/>
          <w:lang w:eastAsia="ru-RU"/>
        </w:rPr>
        <w:t xml:space="preserve">                 </w:t>
      </w:r>
      <w:r w:rsidRPr="004F3588">
        <w:rPr>
          <w:rFonts w:ascii="Times New Roman" w:eastAsia="Times New Roman" w:hAnsi="Times New Roman" w:cs="Times New Roman"/>
          <w:i/>
          <w:sz w:val="16"/>
          <w:szCs w:val="16"/>
          <w:lang w:val="uz-Cyrl-UZ" w:eastAsia="ru-RU"/>
        </w:rPr>
        <w:t xml:space="preserve">    </w:t>
      </w:r>
      <w:r w:rsidRPr="004F3588">
        <w:rPr>
          <w:rFonts w:ascii="Times New Roman" w:eastAsia="Times New Roman" w:hAnsi="Times New Roman" w:cs="Times New Roman"/>
          <w:i/>
          <w:sz w:val="16"/>
          <w:szCs w:val="16"/>
          <w:lang w:eastAsia="ru-RU"/>
        </w:rPr>
        <w:t xml:space="preserve">                                                   (фамилия, имя, отчество)</w:t>
      </w:r>
    </w:p>
    <w:p w:rsidR="004F3588" w:rsidRPr="004F3588" w:rsidRDefault="004F3588"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паспорта серии</w:t>
      </w:r>
      <w:r w:rsidRPr="004F3588">
        <w:rPr>
          <w:rFonts w:ascii="Times New Roman" w:eastAsia="Times New Roman" w:hAnsi="Times New Roman" w:cs="Times New Roman"/>
          <w:b/>
          <w:sz w:val="24"/>
          <w:szCs w:val="24"/>
          <w:lang w:eastAsia="ru-RU"/>
        </w:rPr>
        <w:t xml:space="preserve"> ______________________ </w:t>
      </w:r>
      <w:r w:rsidRPr="004F3588">
        <w:rPr>
          <w:rFonts w:ascii="Times New Roman" w:eastAsia="Times New Roman" w:hAnsi="Times New Roman" w:cs="Times New Roman"/>
          <w:sz w:val="24"/>
          <w:szCs w:val="24"/>
          <w:lang w:eastAsia="ru-RU"/>
        </w:rPr>
        <w:t>выдан _______________________________________,</w:t>
      </w:r>
    </w:p>
    <w:p w:rsidR="004F3588" w:rsidRPr="004F3588" w:rsidRDefault="004F3588" w:rsidP="004B0B12">
      <w:pPr>
        <w:spacing w:after="0" w:line="240" w:lineRule="auto"/>
        <w:jc w:val="both"/>
        <w:rPr>
          <w:rFonts w:ascii="Times New Roman" w:eastAsia="Times New Roman" w:hAnsi="Times New Roman" w:cs="Times New Roman"/>
          <w:b/>
          <w:sz w:val="16"/>
          <w:szCs w:val="16"/>
          <w:lang w:eastAsia="ru-RU"/>
        </w:rPr>
      </w:pP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r>
      <w:r w:rsidRPr="004F3588">
        <w:rPr>
          <w:rFonts w:ascii="Times New Roman" w:eastAsia="Times New Roman" w:hAnsi="Times New Roman" w:cs="Times New Roman"/>
          <w:sz w:val="24"/>
          <w:szCs w:val="24"/>
          <w:lang w:eastAsia="ru-RU"/>
        </w:rPr>
        <w:tab/>
        <w:t xml:space="preserve">                          </w:t>
      </w:r>
      <w:r w:rsidRPr="004F3588">
        <w:rPr>
          <w:rFonts w:ascii="Times New Roman" w:eastAsia="Times New Roman" w:hAnsi="Times New Roman" w:cs="Times New Roman"/>
          <w:sz w:val="16"/>
          <w:szCs w:val="16"/>
          <w:lang w:eastAsia="ru-RU"/>
        </w:rPr>
        <w:t>(</w:t>
      </w:r>
      <w:r w:rsidRPr="004F3588">
        <w:rPr>
          <w:rFonts w:ascii="Times New Roman" w:eastAsia="Times New Roman" w:hAnsi="Times New Roman" w:cs="Times New Roman"/>
          <w:i/>
          <w:sz w:val="16"/>
          <w:szCs w:val="16"/>
          <w:lang w:eastAsia="ru-RU"/>
        </w:rPr>
        <w:t>когда, кем</w:t>
      </w:r>
      <w:r w:rsidRPr="004F3588">
        <w:rPr>
          <w:rFonts w:ascii="Times New Roman" w:eastAsia="Times New Roman" w:hAnsi="Times New Roman" w:cs="Times New Roman"/>
          <w:sz w:val="16"/>
          <w:szCs w:val="16"/>
          <w:lang w:eastAsia="ru-RU"/>
        </w:rPr>
        <w:t>)</w:t>
      </w:r>
    </w:p>
    <w:p w:rsidR="004F3588" w:rsidRPr="004F3588" w:rsidRDefault="004F3588"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именуемый в дальнейшем </w:t>
      </w:r>
      <w:r w:rsidRPr="004F3588">
        <w:rPr>
          <w:rFonts w:ascii="Times New Roman" w:eastAsia="Times New Roman" w:hAnsi="Times New Roman" w:cs="Times New Roman"/>
          <w:b/>
          <w:sz w:val="24"/>
          <w:szCs w:val="24"/>
          <w:lang w:eastAsia="ru-RU"/>
        </w:rPr>
        <w:t>“ВКЛАДЧИК”</w:t>
      </w:r>
      <w:r w:rsidRPr="004F3588">
        <w:rPr>
          <w:rFonts w:ascii="Times New Roman" w:eastAsia="Times New Roman" w:hAnsi="Times New Roman" w:cs="Times New Roman"/>
          <w:sz w:val="24"/>
          <w:szCs w:val="24"/>
          <w:lang w:eastAsia="ru-RU"/>
        </w:rPr>
        <w:t>, с другой стороны, заключили настоящий договор о нижеследующем:</w:t>
      </w:r>
    </w:p>
    <w:p w:rsidR="004F3588" w:rsidRPr="004F3588" w:rsidRDefault="004F3588" w:rsidP="004B0B12">
      <w:pPr>
        <w:spacing w:after="0" w:line="240" w:lineRule="auto"/>
        <w:jc w:val="center"/>
        <w:rPr>
          <w:rFonts w:ascii="Times New Roman" w:eastAsia="Times New Roman" w:hAnsi="Times New Roman" w:cs="Times New Roman"/>
          <w:b/>
          <w:sz w:val="24"/>
          <w:szCs w:val="24"/>
          <w:lang w:eastAsia="ru-RU"/>
        </w:rPr>
      </w:pPr>
    </w:p>
    <w:p w:rsidR="0002455B" w:rsidRPr="004F3588" w:rsidRDefault="0002455B" w:rsidP="004B0B12">
      <w:pPr>
        <w:pStyle w:val="a3"/>
        <w:numPr>
          <w:ilvl w:val="0"/>
          <w:numId w:val="3"/>
        </w:numPr>
        <w:spacing w:after="0" w:line="240" w:lineRule="auto"/>
        <w:ind w:left="0"/>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Предмет договора</w:t>
      </w:r>
    </w:p>
    <w:p w:rsidR="00687E80" w:rsidRPr="004F3588" w:rsidRDefault="00687E80" w:rsidP="004B0B12">
      <w:pPr>
        <w:spacing w:after="0" w:line="240" w:lineRule="auto"/>
        <w:jc w:val="center"/>
        <w:rPr>
          <w:rFonts w:ascii="Times New Roman" w:eastAsia="Times New Roman" w:hAnsi="Times New Roman" w:cs="Times New Roman"/>
          <w:b/>
          <w:sz w:val="24"/>
          <w:szCs w:val="24"/>
          <w:lang w:eastAsia="ru-RU"/>
        </w:rPr>
      </w:pPr>
    </w:p>
    <w:p w:rsidR="0002455B" w:rsidRPr="004F3588" w:rsidRDefault="0002455B" w:rsidP="004B0B12">
      <w:pPr>
        <w:pStyle w:val="a3"/>
        <w:numPr>
          <w:ilvl w:val="1"/>
          <w:numId w:val="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b/>
          <w:sz w:val="24"/>
          <w:szCs w:val="24"/>
          <w:lang w:eastAsia="ru-RU"/>
        </w:rPr>
        <w:t>Вкладчик</w:t>
      </w:r>
      <w:r w:rsidRPr="004F3588">
        <w:rPr>
          <w:rFonts w:ascii="Times New Roman" w:eastAsia="Times New Roman" w:hAnsi="Times New Roman" w:cs="Times New Roman"/>
          <w:sz w:val="24"/>
          <w:szCs w:val="24"/>
          <w:lang w:eastAsia="ru-RU"/>
        </w:rPr>
        <w:t xml:space="preserve"> вносит, а </w:t>
      </w:r>
      <w:r w:rsidRPr="004F3588">
        <w:rPr>
          <w:rFonts w:ascii="Times New Roman" w:eastAsia="Times New Roman" w:hAnsi="Times New Roman" w:cs="Times New Roman"/>
          <w:b/>
          <w:sz w:val="24"/>
          <w:szCs w:val="24"/>
          <w:lang w:eastAsia="ru-RU"/>
        </w:rPr>
        <w:t>Банк</w:t>
      </w:r>
      <w:r w:rsidRPr="004F3588">
        <w:rPr>
          <w:rFonts w:ascii="Times New Roman" w:eastAsia="Times New Roman" w:hAnsi="Times New Roman" w:cs="Times New Roman"/>
          <w:sz w:val="24"/>
          <w:szCs w:val="24"/>
          <w:lang w:eastAsia="ru-RU"/>
        </w:rPr>
        <w:t xml:space="preserve"> принимает денежные ср</w:t>
      </w:r>
      <w:r w:rsidR="004F3588">
        <w:rPr>
          <w:rFonts w:ascii="Times New Roman" w:eastAsia="Times New Roman" w:hAnsi="Times New Roman" w:cs="Times New Roman"/>
          <w:sz w:val="24"/>
          <w:szCs w:val="24"/>
          <w:lang w:eastAsia="ru-RU"/>
        </w:rPr>
        <w:t xml:space="preserve">едства в наличной/безналичной форме в </w:t>
      </w:r>
      <w:r w:rsidRPr="004F3588">
        <w:rPr>
          <w:rFonts w:ascii="Times New Roman" w:eastAsia="Times New Roman" w:hAnsi="Times New Roman" w:cs="Times New Roman"/>
          <w:sz w:val="24"/>
          <w:szCs w:val="24"/>
          <w:lang w:eastAsia="ru-RU"/>
        </w:rPr>
        <w:t>размере</w:t>
      </w:r>
      <w:r w:rsidR="004F3588">
        <w:rPr>
          <w:rFonts w:ascii="Times New Roman" w:eastAsia="Times New Roman" w:hAnsi="Times New Roman" w:cs="Times New Roman"/>
          <w:sz w:val="24"/>
          <w:szCs w:val="24"/>
          <w:lang w:val="uz-Cyrl-UZ" w:eastAsia="ru-RU"/>
        </w:rPr>
        <w:t xml:space="preserve"> </w:t>
      </w:r>
      <w:r w:rsidRPr="004F3588">
        <w:rPr>
          <w:rFonts w:ascii="Times New Roman" w:eastAsia="Times New Roman" w:hAnsi="Times New Roman" w:cs="Times New Roman"/>
          <w:sz w:val="24"/>
          <w:szCs w:val="24"/>
          <w:lang w:eastAsia="ru-RU"/>
        </w:rPr>
        <w:t>___________________________________________________________________</w:t>
      </w:r>
    </w:p>
    <w:p w:rsidR="0002455B" w:rsidRPr="004F3588" w:rsidRDefault="0002455B" w:rsidP="004B0B12">
      <w:pPr>
        <w:spacing w:after="0" w:line="240" w:lineRule="auto"/>
        <w:ind w:hanging="360"/>
        <w:jc w:val="both"/>
        <w:rPr>
          <w:rFonts w:ascii="Times New Roman" w:eastAsia="Times New Roman" w:hAnsi="Times New Roman" w:cs="Times New Roman"/>
          <w:i/>
          <w:sz w:val="16"/>
          <w:szCs w:val="16"/>
          <w:lang w:eastAsia="ru-RU"/>
        </w:rPr>
      </w:pPr>
      <w:r w:rsidRPr="004F3588">
        <w:rPr>
          <w:rFonts w:ascii="Times New Roman" w:eastAsia="Times New Roman" w:hAnsi="Times New Roman" w:cs="Times New Roman"/>
          <w:sz w:val="24"/>
          <w:szCs w:val="24"/>
          <w:lang w:eastAsia="ru-RU"/>
        </w:rPr>
        <w:t xml:space="preserve">                                                                          </w:t>
      </w:r>
      <w:r w:rsidRPr="004F3588">
        <w:rPr>
          <w:rFonts w:ascii="Times New Roman" w:eastAsia="Times New Roman" w:hAnsi="Times New Roman" w:cs="Times New Roman"/>
          <w:i/>
          <w:sz w:val="16"/>
          <w:szCs w:val="16"/>
          <w:lang w:eastAsia="ru-RU"/>
        </w:rPr>
        <w:t>(сумма прописью)</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на срочный банковский вклад №</w:t>
      </w:r>
      <w:r w:rsidR="004F3588">
        <w:rPr>
          <w:rFonts w:ascii="Times New Roman" w:eastAsia="Times New Roman" w:hAnsi="Times New Roman" w:cs="Times New Roman"/>
          <w:sz w:val="24"/>
          <w:szCs w:val="24"/>
          <w:lang w:val="uz-Cyrl-UZ" w:eastAsia="ru-RU"/>
        </w:rPr>
        <w:t xml:space="preserve"> </w:t>
      </w:r>
      <w:r w:rsidRPr="004F3588">
        <w:rPr>
          <w:rFonts w:ascii="Times New Roman" w:eastAsia="Times New Roman" w:hAnsi="Times New Roman" w:cs="Times New Roman"/>
          <w:sz w:val="24"/>
          <w:szCs w:val="24"/>
          <w:lang w:eastAsia="ru-RU"/>
        </w:rPr>
        <w:t>_____________________________</w:t>
      </w:r>
      <w:r w:rsidR="00B91551">
        <w:rPr>
          <w:rFonts w:ascii="Times New Roman" w:eastAsia="Times New Roman" w:hAnsi="Times New Roman" w:cs="Times New Roman"/>
          <w:sz w:val="24"/>
          <w:szCs w:val="24"/>
          <w:lang w:val="uz-Cyrl-UZ" w:eastAsia="ru-RU"/>
        </w:rPr>
        <w:t xml:space="preserve"> </w:t>
      </w:r>
      <w:r w:rsidRPr="004F3588">
        <w:rPr>
          <w:rFonts w:ascii="Times New Roman" w:eastAsia="Times New Roman" w:hAnsi="Times New Roman" w:cs="Times New Roman"/>
          <w:i/>
          <w:sz w:val="24"/>
          <w:szCs w:val="24"/>
          <w:lang w:eastAsia="ru-RU"/>
        </w:rPr>
        <w:t>«_____________</w:t>
      </w:r>
      <w:r w:rsidRPr="004F3588">
        <w:rPr>
          <w:rFonts w:ascii="Times New Roman" w:eastAsia="Times New Roman" w:hAnsi="Times New Roman" w:cs="Times New Roman"/>
          <w:sz w:val="24"/>
          <w:szCs w:val="24"/>
          <w:lang w:eastAsia="ru-RU"/>
        </w:rPr>
        <w:t>»</w:t>
      </w:r>
      <w:r w:rsidR="004F3588">
        <w:rPr>
          <w:rFonts w:ascii="Times New Roman" w:eastAsia="Times New Roman" w:hAnsi="Times New Roman" w:cs="Times New Roman"/>
          <w:sz w:val="24"/>
          <w:szCs w:val="24"/>
          <w:lang w:val="uz-Cyrl-UZ" w:eastAsia="ru-RU"/>
        </w:rPr>
        <w:t xml:space="preserve"> </w:t>
      </w:r>
      <w:r w:rsidRPr="004F3588">
        <w:rPr>
          <w:rFonts w:ascii="Times New Roman" w:eastAsia="Times New Roman" w:hAnsi="Times New Roman" w:cs="Times New Roman"/>
          <w:sz w:val="24"/>
          <w:szCs w:val="24"/>
          <w:lang w:eastAsia="ru-RU"/>
        </w:rPr>
        <w:t>в национальной (иностранной) валюте, далее по тексту «Вклад», сроком на ____________ (далее по тексту – срок Вклада) с начислением по Вкладу процентов в размере _____% годовых с выплатой процентов</w:t>
      </w:r>
      <w:r w:rsidRPr="004F3588">
        <w:rPr>
          <w:rFonts w:ascii="Times New Roman" w:eastAsia="Times New Roman" w:hAnsi="Times New Roman" w:cs="Times New Roman"/>
          <w:noProof/>
          <w:sz w:val="24"/>
          <w:szCs w:val="24"/>
          <w:lang w:eastAsia="ru-RU"/>
        </w:rPr>
        <w:t xml:space="preserve"> </w:t>
      </w:r>
      <w:r w:rsidRPr="004F3588">
        <w:rPr>
          <w:rFonts w:ascii="Times New Roman" w:eastAsia="Times New Roman" w:hAnsi="Times New Roman" w:cs="Times New Roman"/>
          <w:sz w:val="24"/>
          <w:szCs w:val="24"/>
          <w:lang w:eastAsia="ru-RU"/>
        </w:rPr>
        <w:t>вкладчику по его требованию по истечени</w:t>
      </w:r>
      <w:r w:rsidR="002E1A4F" w:rsidRPr="004F3588">
        <w:rPr>
          <w:rFonts w:ascii="Times New Roman" w:eastAsia="Times New Roman" w:hAnsi="Times New Roman" w:cs="Times New Roman"/>
          <w:sz w:val="24"/>
          <w:szCs w:val="24"/>
          <w:lang w:eastAsia="ru-RU"/>
        </w:rPr>
        <w:t>и</w:t>
      </w:r>
      <w:r w:rsidRPr="004F3588">
        <w:rPr>
          <w:rFonts w:ascii="Times New Roman" w:eastAsia="Times New Roman" w:hAnsi="Times New Roman" w:cs="Times New Roman"/>
          <w:sz w:val="24"/>
          <w:szCs w:val="24"/>
          <w:lang w:eastAsia="ru-RU"/>
        </w:rPr>
        <w:t xml:space="preserve"> каждого месяца отдельно от суммы вклада.</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1.2. Минимальный размер Вклада составляет ____________________. Дополнительные взносы во Вклад ________________________________________.</w:t>
      </w:r>
    </w:p>
    <w:p w:rsidR="0002455B" w:rsidRPr="00C8065C" w:rsidRDefault="004F3588" w:rsidP="004B0B12">
      <w:pPr>
        <w:spacing w:after="0" w:line="240" w:lineRule="auto"/>
        <w:jc w:val="both"/>
        <w:rPr>
          <w:rFonts w:ascii="Times New Roman" w:eastAsia="Times New Roman" w:hAnsi="Times New Roman" w:cs="Times New Roman"/>
          <w:i/>
          <w:sz w:val="16"/>
          <w:szCs w:val="16"/>
          <w:lang w:eastAsia="ru-RU"/>
        </w:rPr>
      </w:pPr>
      <w:r w:rsidRPr="00C8065C">
        <w:rPr>
          <w:rFonts w:ascii="Times New Roman" w:eastAsia="Times New Roman" w:hAnsi="Times New Roman" w:cs="Times New Roman"/>
          <w:sz w:val="16"/>
          <w:szCs w:val="16"/>
          <w:lang w:val="uz-Cyrl-UZ" w:eastAsia="ru-RU"/>
        </w:rPr>
        <w:t xml:space="preserve">                       </w:t>
      </w:r>
      <w:r w:rsidR="00C8065C">
        <w:rPr>
          <w:rFonts w:ascii="Times New Roman" w:eastAsia="Times New Roman" w:hAnsi="Times New Roman" w:cs="Times New Roman"/>
          <w:sz w:val="16"/>
          <w:szCs w:val="16"/>
          <w:lang w:val="uz-Cyrl-UZ" w:eastAsia="ru-RU"/>
        </w:rPr>
        <w:t xml:space="preserve">                     </w:t>
      </w:r>
      <w:r w:rsidRPr="00C8065C">
        <w:rPr>
          <w:rFonts w:ascii="Times New Roman" w:eastAsia="Times New Roman" w:hAnsi="Times New Roman" w:cs="Times New Roman"/>
          <w:sz w:val="16"/>
          <w:szCs w:val="16"/>
          <w:lang w:val="uz-Cyrl-UZ" w:eastAsia="ru-RU"/>
        </w:rPr>
        <w:t xml:space="preserve"> </w:t>
      </w:r>
      <w:r w:rsidR="0002455B" w:rsidRPr="00C8065C">
        <w:rPr>
          <w:rFonts w:ascii="Times New Roman" w:eastAsia="Times New Roman" w:hAnsi="Times New Roman" w:cs="Times New Roman"/>
          <w:sz w:val="16"/>
          <w:szCs w:val="16"/>
          <w:lang w:eastAsia="ru-RU"/>
        </w:rPr>
        <w:t>(п</w:t>
      </w:r>
      <w:r w:rsidR="0002455B" w:rsidRPr="00C8065C">
        <w:rPr>
          <w:rFonts w:ascii="Times New Roman" w:eastAsia="Times New Roman" w:hAnsi="Times New Roman" w:cs="Times New Roman"/>
          <w:i/>
          <w:sz w:val="16"/>
          <w:szCs w:val="16"/>
          <w:lang w:eastAsia="ru-RU"/>
        </w:rPr>
        <w:t>ринимаются /не принимаются).</w:t>
      </w:r>
    </w:p>
    <w:p w:rsidR="0002455B" w:rsidRPr="004F3588" w:rsidRDefault="0002455B" w:rsidP="004B0B12">
      <w:pPr>
        <w:tabs>
          <w:tab w:val="left" w:pos="8931"/>
        </w:tabs>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1.3. Договор вклада и внесение денежных средств на счет удостоверяется оформленной в установленном</w:t>
      </w:r>
      <w:r w:rsidR="004F3588">
        <w:rPr>
          <w:rFonts w:ascii="Times New Roman" w:eastAsia="Times New Roman" w:hAnsi="Times New Roman" w:cs="Times New Roman"/>
          <w:sz w:val="24"/>
          <w:szCs w:val="24"/>
          <w:lang w:val="uz-Cyrl-UZ" w:eastAsia="ru-RU"/>
        </w:rPr>
        <w:t xml:space="preserve"> </w:t>
      </w:r>
      <w:r w:rsidRPr="004F3588">
        <w:rPr>
          <w:rFonts w:ascii="Times New Roman" w:eastAsia="Times New Roman" w:hAnsi="Times New Roman" w:cs="Times New Roman"/>
          <w:sz w:val="24"/>
          <w:szCs w:val="24"/>
          <w:lang w:eastAsia="ru-RU"/>
        </w:rPr>
        <w:t>порядке сберегательной книжкой № _________________________________.</w:t>
      </w:r>
    </w:p>
    <w:p w:rsidR="0002455B" w:rsidRPr="004F3588" w:rsidRDefault="0002455B" w:rsidP="004B0B12">
      <w:pPr>
        <w:tabs>
          <w:tab w:val="left" w:pos="8931"/>
        </w:tabs>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1.4. По истечении срока Вклада </w:t>
      </w:r>
      <w:r w:rsidR="002E1A4F" w:rsidRPr="004F3588">
        <w:rPr>
          <w:rFonts w:ascii="Times New Roman" w:eastAsia="Times New Roman" w:hAnsi="Times New Roman" w:cs="Times New Roman"/>
          <w:sz w:val="24"/>
          <w:szCs w:val="24"/>
          <w:lang w:eastAsia="ru-RU"/>
        </w:rPr>
        <w:t>договор считается продленным на условиях вклада до востребования. Н</w:t>
      </w:r>
      <w:r w:rsidRPr="004F3588">
        <w:rPr>
          <w:rFonts w:ascii="Times New Roman" w:eastAsia="Times New Roman" w:hAnsi="Times New Roman" w:cs="Times New Roman"/>
          <w:sz w:val="24"/>
          <w:szCs w:val="24"/>
          <w:lang w:eastAsia="ru-RU"/>
        </w:rPr>
        <w:t>евостребованн</w:t>
      </w:r>
      <w:r w:rsidR="002E1A4F" w:rsidRPr="004F3588">
        <w:rPr>
          <w:rFonts w:ascii="Times New Roman" w:eastAsia="Times New Roman" w:hAnsi="Times New Roman" w:cs="Times New Roman"/>
          <w:sz w:val="24"/>
          <w:szCs w:val="24"/>
          <w:lang w:eastAsia="ru-RU"/>
        </w:rPr>
        <w:t>ая сумма</w:t>
      </w:r>
      <w:r w:rsidRPr="004F3588">
        <w:rPr>
          <w:rFonts w:ascii="Times New Roman" w:eastAsia="Times New Roman" w:hAnsi="Times New Roman" w:cs="Times New Roman"/>
          <w:sz w:val="24"/>
          <w:szCs w:val="24"/>
          <w:lang w:eastAsia="ru-RU"/>
        </w:rPr>
        <w:t xml:space="preserve"> Вклады, а также </w:t>
      </w:r>
      <w:r w:rsidR="002E1A4F" w:rsidRPr="004F3588">
        <w:rPr>
          <w:rFonts w:ascii="Times New Roman" w:eastAsia="Times New Roman" w:hAnsi="Times New Roman" w:cs="Times New Roman"/>
          <w:sz w:val="24"/>
          <w:szCs w:val="24"/>
          <w:lang w:eastAsia="ru-RU"/>
        </w:rPr>
        <w:t>все начисленные, но не выплаченные</w:t>
      </w:r>
      <w:r w:rsidRPr="004F3588">
        <w:rPr>
          <w:rFonts w:ascii="Times New Roman" w:eastAsia="Times New Roman" w:hAnsi="Times New Roman" w:cs="Times New Roman"/>
          <w:sz w:val="24"/>
          <w:szCs w:val="24"/>
          <w:lang w:eastAsia="ru-RU"/>
        </w:rPr>
        <w:t xml:space="preserve"> проценты </w:t>
      </w:r>
      <w:r w:rsidR="002E1A4F" w:rsidRPr="004F3588">
        <w:rPr>
          <w:rFonts w:ascii="Times New Roman" w:eastAsia="Times New Roman" w:hAnsi="Times New Roman" w:cs="Times New Roman"/>
          <w:sz w:val="24"/>
          <w:szCs w:val="24"/>
          <w:lang w:eastAsia="ru-RU"/>
        </w:rPr>
        <w:t xml:space="preserve">по Вкладу </w:t>
      </w:r>
      <w:r w:rsidRPr="004F3588">
        <w:rPr>
          <w:rFonts w:ascii="Times New Roman" w:eastAsia="Times New Roman" w:hAnsi="Times New Roman" w:cs="Times New Roman"/>
          <w:sz w:val="24"/>
          <w:szCs w:val="24"/>
          <w:lang w:eastAsia="ru-RU"/>
        </w:rPr>
        <w:t>перечисляются во вклад до востребования. С момента перечисления денежных средств на вклад до востребования</w:t>
      </w:r>
      <w:r w:rsidR="002E1A4F" w:rsidRPr="004F3588">
        <w:rPr>
          <w:rFonts w:ascii="Times New Roman" w:eastAsia="Times New Roman" w:hAnsi="Times New Roman" w:cs="Times New Roman"/>
          <w:sz w:val="24"/>
          <w:szCs w:val="24"/>
          <w:lang w:eastAsia="ru-RU"/>
        </w:rPr>
        <w:t>,</w:t>
      </w:r>
      <w:r w:rsidRPr="004F3588">
        <w:rPr>
          <w:rFonts w:ascii="Times New Roman" w:eastAsia="Times New Roman" w:hAnsi="Times New Roman" w:cs="Times New Roman"/>
          <w:sz w:val="24"/>
          <w:szCs w:val="24"/>
          <w:lang w:eastAsia="ru-RU"/>
        </w:rPr>
        <w:t xml:space="preserve"> проценты </w:t>
      </w:r>
      <w:r w:rsidR="002E1A4F" w:rsidRPr="004F3588">
        <w:rPr>
          <w:rFonts w:ascii="Times New Roman" w:eastAsia="Times New Roman" w:hAnsi="Times New Roman" w:cs="Times New Roman"/>
          <w:sz w:val="24"/>
          <w:szCs w:val="24"/>
          <w:lang w:eastAsia="ru-RU"/>
        </w:rPr>
        <w:t>на вклад начисляются согласно Тарифам Банка</w:t>
      </w:r>
      <w:r w:rsidRPr="004F3588">
        <w:rPr>
          <w:rFonts w:ascii="Times New Roman" w:eastAsia="Times New Roman" w:hAnsi="Times New Roman" w:cs="Times New Roman"/>
          <w:sz w:val="24"/>
          <w:szCs w:val="24"/>
          <w:lang w:eastAsia="ru-RU"/>
        </w:rPr>
        <w:t>.</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1.5. По своему заявлению Вкладчик имеет право пользоваться услугой, указанной в п. 4.2.4. настоящего договора.  </w:t>
      </w:r>
    </w:p>
    <w:p w:rsidR="0002455B" w:rsidRPr="004F3588" w:rsidRDefault="0002455B" w:rsidP="004B0B12">
      <w:pPr>
        <w:spacing w:after="0" w:line="240" w:lineRule="auto"/>
        <w:jc w:val="both"/>
        <w:rPr>
          <w:rFonts w:ascii="Times New Roman" w:eastAsia="Times New Roman" w:hAnsi="Times New Roman" w:cs="Times New Roman"/>
          <w:sz w:val="24"/>
          <w:szCs w:val="24"/>
          <w:u w:val="single"/>
          <w:lang w:eastAsia="ru-RU"/>
        </w:rPr>
      </w:pPr>
      <w:r w:rsidRPr="004F3588">
        <w:rPr>
          <w:rFonts w:ascii="Times New Roman" w:eastAsia="Times New Roman" w:hAnsi="Times New Roman" w:cs="Times New Roman"/>
          <w:b/>
          <w:sz w:val="24"/>
          <w:szCs w:val="24"/>
          <w:lang w:eastAsia="ru-RU"/>
        </w:rPr>
        <w:t xml:space="preserve"> </w:t>
      </w:r>
    </w:p>
    <w:p w:rsidR="0002455B" w:rsidRPr="004F3588" w:rsidRDefault="0002455B" w:rsidP="004B0B12">
      <w:pPr>
        <w:pStyle w:val="a3"/>
        <w:numPr>
          <w:ilvl w:val="0"/>
          <w:numId w:val="3"/>
        </w:numPr>
        <w:spacing w:after="0" w:line="240" w:lineRule="auto"/>
        <w:ind w:left="0"/>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Условия начисления и зачисления процентов</w:t>
      </w:r>
    </w:p>
    <w:p w:rsidR="00687E80" w:rsidRPr="004F3588" w:rsidRDefault="00687E80" w:rsidP="004B0B12">
      <w:pPr>
        <w:spacing w:after="0" w:line="240" w:lineRule="auto"/>
        <w:jc w:val="center"/>
        <w:rPr>
          <w:rFonts w:ascii="Times New Roman" w:eastAsia="Times New Roman" w:hAnsi="Times New Roman" w:cs="Times New Roman"/>
          <w:b/>
          <w:sz w:val="24"/>
          <w:szCs w:val="24"/>
          <w:lang w:eastAsia="ru-RU"/>
        </w:rPr>
      </w:pP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2.1. Начисленные по Вкладу проценты выплачиваются в ___________________. </w:t>
      </w:r>
    </w:p>
    <w:p w:rsidR="0002455B" w:rsidRPr="004F3588" w:rsidRDefault="0002455B" w:rsidP="004B0B12">
      <w:pPr>
        <w:spacing w:after="0" w:line="240" w:lineRule="auto"/>
        <w:jc w:val="both"/>
        <w:rPr>
          <w:rFonts w:ascii="Times New Roman" w:eastAsia="Times New Roman" w:hAnsi="Times New Roman" w:cs="Times New Roman"/>
          <w:i/>
          <w:sz w:val="24"/>
          <w:szCs w:val="24"/>
          <w:lang w:eastAsia="ru-RU"/>
        </w:rPr>
      </w:pPr>
      <w:r w:rsidRPr="004F3588">
        <w:rPr>
          <w:rFonts w:ascii="Times New Roman" w:eastAsia="Times New Roman" w:hAnsi="Times New Roman" w:cs="Times New Roman"/>
          <w:sz w:val="24"/>
          <w:szCs w:val="24"/>
          <w:lang w:eastAsia="ru-RU"/>
        </w:rPr>
        <w:t xml:space="preserve">                                                                                                      </w:t>
      </w:r>
      <w:r w:rsidRPr="004F3588">
        <w:rPr>
          <w:rFonts w:ascii="Times New Roman" w:eastAsia="Times New Roman" w:hAnsi="Times New Roman" w:cs="Times New Roman"/>
          <w:i/>
          <w:sz w:val="24"/>
          <w:szCs w:val="24"/>
          <w:lang w:eastAsia="ru-RU"/>
        </w:rPr>
        <w:t>(вид валюты)</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2.2. Проценты на сумму вклада начисляются со дня, следующего за днем его поступления в Банк (на лицевой счет </w:t>
      </w:r>
      <w:r w:rsidR="00CA1D15" w:rsidRPr="004F3588">
        <w:rPr>
          <w:rFonts w:ascii="Times New Roman" w:eastAsia="Times New Roman" w:hAnsi="Times New Roman" w:cs="Times New Roman"/>
          <w:sz w:val="24"/>
          <w:szCs w:val="24"/>
          <w:lang w:eastAsia="ru-RU"/>
        </w:rPr>
        <w:t>Вкладчика</w:t>
      </w:r>
      <w:r w:rsidRPr="004F3588">
        <w:rPr>
          <w:rFonts w:ascii="Times New Roman" w:eastAsia="Times New Roman" w:hAnsi="Times New Roman" w:cs="Times New Roman"/>
          <w:sz w:val="24"/>
          <w:szCs w:val="24"/>
          <w:lang w:eastAsia="ru-RU"/>
        </w:rPr>
        <w:t>), по день, предшествующий ее возврату Вкладчику, либо ее списанию со счета Вкладчика по иным основаниям. Проценты не начисляются в период, когда Банк вследствие наложения ареста на счет Вкладчика не мог использовать имеющиеся на этом счете денежные средства.</w:t>
      </w:r>
    </w:p>
    <w:p w:rsidR="0002455B" w:rsidRPr="004F3588" w:rsidRDefault="0002455B" w:rsidP="004B0B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 При расчете процента, начисляемого в пятницу, обычно должны приниматься в расчет 3 дня - для начисления процентов за пятницу, субботу и воскресенье. В случае если текущий месяц оканчивается в пятницу или в субботу, то начисление будет производиться соответственно за один день или два дня. Остающийся день (дни) в конце недели будет начисляться в первый рабочий день следующего месяца. Если текущий день оканчивается в субботу, то последнее начисление за </w:t>
      </w:r>
      <w:r w:rsidRPr="004F3588">
        <w:rPr>
          <w:rFonts w:ascii="Times New Roman" w:eastAsia="Times New Roman" w:hAnsi="Times New Roman" w:cs="Times New Roman"/>
          <w:sz w:val="24"/>
          <w:szCs w:val="24"/>
          <w:lang w:eastAsia="ru-RU"/>
        </w:rPr>
        <w:lastRenderedPageBreak/>
        <w:t>месяц будет отражено в пятницу за два дня (пятницу и субботу). Затем, в следующий понедельник, начисление будет произведено за два следующих дня - воскресенье и понедельник. В отношении праздничных дней будет применен аналогичный процесс</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2.3. При досрочном изъятии Вкладчиком Вклада в полном объеме или его части, договор Вклада считается расторгнутым, проценты по нему не выплачиваются и ранее выплаченные проценты в полном объёме подлежат возврату в Банк.</w:t>
      </w:r>
    </w:p>
    <w:p w:rsidR="00687E80" w:rsidRPr="004F3588" w:rsidRDefault="00687E80" w:rsidP="004B0B12">
      <w:pPr>
        <w:spacing w:after="0" w:line="240" w:lineRule="auto"/>
        <w:jc w:val="center"/>
        <w:rPr>
          <w:rFonts w:ascii="Times New Roman" w:eastAsia="Times New Roman" w:hAnsi="Times New Roman" w:cs="Times New Roman"/>
          <w:b/>
          <w:sz w:val="24"/>
          <w:szCs w:val="24"/>
          <w:lang w:eastAsia="ru-RU"/>
        </w:rPr>
      </w:pPr>
    </w:p>
    <w:p w:rsidR="0002455B" w:rsidRPr="004F3588" w:rsidRDefault="0002455B" w:rsidP="004B0B12">
      <w:pPr>
        <w:pStyle w:val="a3"/>
        <w:numPr>
          <w:ilvl w:val="0"/>
          <w:numId w:val="3"/>
        </w:numPr>
        <w:spacing w:after="0" w:line="240" w:lineRule="auto"/>
        <w:ind w:left="0"/>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Обязательства сторон</w:t>
      </w:r>
    </w:p>
    <w:p w:rsidR="00687E80" w:rsidRPr="004F3588" w:rsidRDefault="00687E80" w:rsidP="004B0B12">
      <w:pPr>
        <w:spacing w:after="0" w:line="240" w:lineRule="auto"/>
        <w:jc w:val="center"/>
        <w:rPr>
          <w:rFonts w:ascii="Times New Roman" w:eastAsia="Times New Roman" w:hAnsi="Times New Roman" w:cs="Times New Roman"/>
          <w:b/>
          <w:sz w:val="24"/>
          <w:szCs w:val="24"/>
          <w:lang w:eastAsia="ru-RU"/>
        </w:rPr>
      </w:pPr>
    </w:p>
    <w:p w:rsidR="0002455B" w:rsidRPr="004F3588" w:rsidRDefault="0002455B" w:rsidP="004B0B12">
      <w:pPr>
        <w:spacing w:after="0" w:line="240" w:lineRule="auto"/>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3.1. </w:t>
      </w:r>
      <w:r w:rsidRPr="004F3588">
        <w:rPr>
          <w:rFonts w:ascii="Times New Roman" w:eastAsia="Times New Roman" w:hAnsi="Times New Roman" w:cs="Times New Roman"/>
          <w:b/>
          <w:sz w:val="24"/>
          <w:szCs w:val="24"/>
          <w:lang w:eastAsia="ru-RU"/>
        </w:rPr>
        <w:t>Банк</w:t>
      </w:r>
      <w:r w:rsidRPr="004F3588">
        <w:rPr>
          <w:rFonts w:ascii="Times New Roman" w:eastAsia="Times New Roman" w:hAnsi="Times New Roman" w:cs="Times New Roman"/>
          <w:sz w:val="24"/>
          <w:szCs w:val="24"/>
          <w:lang w:eastAsia="ru-RU"/>
        </w:rPr>
        <w:t xml:space="preserve"> обязуется:</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3.1.1. хранить тайну Вклада и предоставлять сведения по нему только в случаях, предусмотренных действующим законодательством Республики Узбекистан;</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3.1.2. принимать денежные средства во Вклад в национальной (иностранной) валюте в наличной/безналичной форме, от Вкладчика или его представителей (по доверенности</w:t>
      </w:r>
      <w:r w:rsidR="006E33F3" w:rsidRPr="004F3588">
        <w:rPr>
          <w:rFonts w:ascii="Times New Roman" w:eastAsia="Times New Roman" w:hAnsi="Times New Roman" w:cs="Times New Roman"/>
          <w:sz w:val="24"/>
          <w:szCs w:val="24"/>
          <w:lang w:eastAsia="ru-RU"/>
        </w:rPr>
        <w:t>, оформленной в установленном законодательством порядке</w:t>
      </w:r>
      <w:r w:rsidRPr="004F3588">
        <w:rPr>
          <w:rFonts w:ascii="Times New Roman" w:eastAsia="Times New Roman" w:hAnsi="Times New Roman" w:cs="Times New Roman"/>
          <w:sz w:val="24"/>
          <w:szCs w:val="24"/>
          <w:lang w:eastAsia="ru-RU"/>
        </w:rPr>
        <w:t>);</w:t>
      </w:r>
      <w:r w:rsidRPr="004F3588">
        <w:rPr>
          <w:rFonts w:ascii="Times New Roman" w:eastAsia="Times New Roman" w:hAnsi="Times New Roman" w:cs="Times New Roman"/>
          <w:b/>
          <w:sz w:val="24"/>
          <w:szCs w:val="24"/>
          <w:lang w:eastAsia="ru-RU"/>
        </w:rPr>
        <w:t xml:space="preserve">  </w:t>
      </w:r>
    </w:p>
    <w:p w:rsidR="00056CBC"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3.1.3. возвращать по требованию </w:t>
      </w:r>
      <w:r w:rsidRPr="004F3588">
        <w:rPr>
          <w:rFonts w:ascii="Times New Roman" w:eastAsia="Times New Roman" w:hAnsi="Times New Roman" w:cs="Times New Roman"/>
          <w:b/>
          <w:sz w:val="24"/>
          <w:szCs w:val="24"/>
          <w:lang w:eastAsia="ru-RU"/>
        </w:rPr>
        <w:t>Вкладчика</w:t>
      </w:r>
      <w:r w:rsidRPr="004F3588">
        <w:rPr>
          <w:rFonts w:ascii="Times New Roman" w:eastAsia="Times New Roman" w:hAnsi="Times New Roman" w:cs="Times New Roman"/>
          <w:sz w:val="24"/>
          <w:szCs w:val="24"/>
          <w:lang w:eastAsia="ru-RU"/>
        </w:rPr>
        <w:t xml:space="preserve"> или его представителей (по доверенности) внесенные во Вклад денежные средства, проценты, начисленные в соответствии с условиями настоящего Договора в валюте вклада</w:t>
      </w:r>
      <w:r w:rsidR="00056CBC">
        <w:rPr>
          <w:rFonts w:ascii="Times New Roman" w:eastAsia="Times New Roman" w:hAnsi="Times New Roman" w:cs="Times New Roman"/>
          <w:sz w:val="24"/>
          <w:szCs w:val="24"/>
          <w:lang w:val="uz-Cyrl-UZ" w:eastAsia="ru-RU"/>
        </w:rPr>
        <w:t>.</w:t>
      </w:r>
      <w:r w:rsidRPr="004F3588">
        <w:rPr>
          <w:rFonts w:ascii="Times New Roman" w:eastAsia="Times New Roman" w:hAnsi="Times New Roman" w:cs="Times New Roman"/>
          <w:sz w:val="24"/>
          <w:szCs w:val="24"/>
          <w:lang w:eastAsia="ru-RU"/>
        </w:rPr>
        <w:t xml:space="preserve"> </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3.2. </w:t>
      </w:r>
      <w:r w:rsidRPr="004F3588">
        <w:rPr>
          <w:rFonts w:ascii="Times New Roman" w:eastAsia="Times New Roman" w:hAnsi="Times New Roman" w:cs="Times New Roman"/>
          <w:b/>
          <w:sz w:val="24"/>
          <w:szCs w:val="24"/>
          <w:lang w:eastAsia="ru-RU"/>
        </w:rPr>
        <w:t>Вкладчик</w:t>
      </w:r>
      <w:r w:rsidRPr="004F3588">
        <w:rPr>
          <w:rFonts w:ascii="Times New Roman" w:eastAsia="Times New Roman" w:hAnsi="Times New Roman" w:cs="Times New Roman"/>
          <w:sz w:val="24"/>
          <w:szCs w:val="24"/>
          <w:lang w:eastAsia="ru-RU"/>
        </w:rPr>
        <w:t xml:space="preserve"> обязуется:</w:t>
      </w:r>
    </w:p>
    <w:p w:rsidR="0002455B" w:rsidRPr="004F3588" w:rsidRDefault="0002455B" w:rsidP="004B0B12">
      <w:pPr>
        <w:numPr>
          <w:ilvl w:val="2"/>
          <w:numId w:val="1"/>
        </w:numPr>
        <w:spacing w:after="0" w:line="240" w:lineRule="auto"/>
        <w:ind w:left="0" w:hanging="567"/>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соблюдать условия настоящего Договора;</w:t>
      </w:r>
    </w:p>
    <w:p w:rsidR="0002455B" w:rsidRPr="004F3588" w:rsidRDefault="0002455B" w:rsidP="004B0B12">
      <w:pPr>
        <w:numPr>
          <w:ilvl w:val="2"/>
          <w:numId w:val="1"/>
        </w:numPr>
        <w:spacing w:after="0" w:line="240" w:lineRule="auto"/>
        <w:ind w:left="0" w:hanging="567"/>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сообщать обо всех изменениях, произошедших в </w:t>
      </w:r>
      <w:r w:rsidRPr="004F3588">
        <w:rPr>
          <w:rFonts w:ascii="Times New Roman" w:eastAsia="Times New Roman" w:hAnsi="Times New Roman" w:cs="Times New Roman"/>
          <w:sz w:val="24"/>
          <w:szCs w:val="24"/>
          <w:lang w:val="uz-Cyrl-UZ" w:eastAsia="ru-RU"/>
        </w:rPr>
        <w:t>докуме</w:t>
      </w:r>
      <w:r w:rsidR="00CA1D15" w:rsidRPr="004F3588">
        <w:rPr>
          <w:rFonts w:ascii="Times New Roman" w:eastAsia="Times New Roman" w:hAnsi="Times New Roman" w:cs="Times New Roman"/>
          <w:sz w:val="24"/>
          <w:szCs w:val="24"/>
          <w:lang w:val="uz-Cyrl-UZ" w:eastAsia="ru-RU"/>
        </w:rPr>
        <w:t>н</w:t>
      </w:r>
      <w:r w:rsidRPr="004F3588">
        <w:rPr>
          <w:rFonts w:ascii="Times New Roman" w:eastAsia="Times New Roman" w:hAnsi="Times New Roman" w:cs="Times New Roman"/>
          <w:sz w:val="24"/>
          <w:szCs w:val="24"/>
          <w:lang w:val="uz-Cyrl-UZ" w:eastAsia="ru-RU"/>
        </w:rPr>
        <w:t xml:space="preserve">тах, </w:t>
      </w:r>
      <w:r w:rsidRPr="004F3588">
        <w:rPr>
          <w:rFonts w:ascii="Times New Roman" w:eastAsia="Times New Roman" w:hAnsi="Times New Roman" w:cs="Times New Roman"/>
          <w:sz w:val="24"/>
          <w:szCs w:val="24"/>
          <w:lang w:eastAsia="ru-RU"/>
        </w:rPr>
        <w:t>удостоверяющих личность</w:t>
      </w:r>
      <w:r w:rsidR="006E33F3" w:rsidRPr="004F3588">
        <w:rPr>
          <w:rFonts w:ascii="Times New Roman" w:eastAsia="Times New Roman" w:hAnsi="Times New Roman" w:cs="Times New Roman"/>
          <w:sz w:val="24"/>
          <w:szCs w:val="24"/>
          <w:lang w:eastAsia="ru-RU"/>
        </w:rPr>
        <w:t xml:space="preserve"> в тот же день, когда такие изменения произошли</w:t>
      </w:r>
      <w:r w:rsidRPr="004F3588">
        <w:rPr>
          <w:rFonts w:ascii="Times New Roman" w:eastAsia="Times New Roman" w:hAnsi="Times New Roman" w:cs="Times New Roman"/>
          <w:sz w:val="24"/>
          <w:szCs w:val="24"/>
          <w:lang w:eastAsia="ru-RU"/>
        </w:rPr>
        <w:t>.</w:t>
      </w:r>
    </w:p>
    <w:p w:rsidR="0002455B" w:rsidRPr="004F3588" w:rsidRDefault="0002455B" w:rsidP="004B0B12">
      <w:pPr>
        <w:spacing w:after="0" w:line="240" w:lineRule="auto"/>
        <w:ind w:hanging="567"/>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3.2.3. не позднее</w:t>
      </w:r>
      <w:r w:rsidR="006E33F3" w:rsidRPr="004F3588">
        <w:rPr>
          <w:rFonts w:ascii="Times New Roman" w:eastAsia="Times New Roman" w:hAnsi="Times New Roman" w:cs="Times New Roman"/>
          <w:sz w:val="24"/>
          <w:szCs w:val="24"/>
          <w:lang w:eastAsia="ru-RU"/>
        </w:rPr>
        <w:t>,</w:t>
      </w:r>
      <w:r w:rsidRPr="004F3588">
        <w:rPr>
          <w:rFonts w:ascii="Times New Roman" w:eastAsia="Times New Roman" w:hAnsi="Times New Roman" w:cs="Times New Roman"/>
          <w:sz w:val="24"/>
          <w:szCs w:val="24"/>
          <w:lang w:eastAsia="ru-RU"/>
        </w:rPr>
        <w:t xml:space="preserve"> чем за один месяц до предполагаемой дат</w:t>
      </w:r>
      <w:r w:rsidR="006E33F3" w:rsidRPr="004F3588">
        <w:rPr>
          <w:rFonts w:ascii="Times New Roman" w:eastAsia="Times New Roman" w:hAnsi="Times New Roman" w:cs="Times New Roman"/>
          <w:sz w:val="24"/>
          <w:szCs w:val="24"/>
          <w:lang w:eastAsia="ru-RU"/>
        </w:rPr>
        <w:t>ы</w:t>
      </w:r>
      <w:r w:rsidRPr="004F3588">
        <w:rPr>
          <w:rFonts w:ascii="Times New Roman" w:eastAsia="Times New Roman" w:hAnsi="Times New Roman" w:cs="Times New Roman"/>
          <w:sz w:val="24"/>
          <w:szCs w:val="24"/>
          <w:lang w:eastAsia="ru-RU"/>
        </w:rPr>
        <w:t xml:space="preserve"> досрочного изъятия Вклада, уведомить Банк о своем намерении.  </w:t>
      </w:r>
    </w:p>
    <w:p w:rsidR="0002455B" w:rsidRPr="004F3588" w:rsidRDefault="0002455B" w:rsidP="004B0B12">
      <w:pPr>
        <w:spacing w:after="0" w:line="240" w:lineRule="auto"/>
        <w:ind w:hanging="45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3.2.4. при осуществлении, каких</w:t>
      </w:r>
      <w:r w:rsidR="00EB5724">
        <w:rPr>
          <w:rFonts w:ascii="Times New Roman" w:eastAsia="Times New Roman" w:hAnsi="Times New Roman" w:cs="Times New Roman"/>
          <w:sz w:val="24"/>
          <w:szCs w:val="24"/>
          <w:lang w:val="uz-Cyrl-UZ" w:eastAsia="ru-RU"/>
        </w:rPr>
        <w:t>-</w:t>
      </w:r>
      <w:r w:rsidRPr="004F3588">
        <w:rPr>
          <w:rFonts w:ascii="Times New Roman" w:eastAsia="Times New Roman" w:hAnsi="Times New Roman" w:cs="Times New Roman"/>
          <w:sz w:val="24"/>
          <w:szCs w:val="24"/>
          <w:lang w:eastAsia="ru-RU"/>
        </w:rPr>
        <w:t xml:space="preserve">либо операций по данному Вкладу в обязательном порядке предоставлять </w:t>
      </w:r>
      <w:r w:rsidRPr="004F3588">
        <w:rPr>
          <w:rFonts w:ascii="Times New Roman" w:eastAsia="Times New Roman" w:hAnsi="Times New Roman" w:cs="Times New Roman"/>
          <w:sz w:val="24"/>
          <w:szCs w:val="24"/>
          <w:lang w:val="uz-Cyrl-UZ" w:eastAsia="ru-RU"/>
        </w:rPr>
        <w:t>докуме</w:t>
      </w:r>
      <w:r w:rsidRPr="004F3588">
        <w:rPr>
          <w:rFonts w:ascii="Times New Roman" w:eastAsia="Times New Roman" w:hAnsi="Times New Roman" w:cs="Times New Roman"/>
          <w:sz w:val="24"/>
          <w:szCs w:val="24"/>
          <w:lang w:eastAsia="ru-RU"/>
        </w:rPr>
        <w:t>н</w:t>
      </w:r>
      <w:r w:rsidRPr="004F3588">
        <w:rPr>
          <w:rFonts w:ascii="Times New Roman" w:eastAsia="Times New Roman" w:hAnsi="Times New Roman" w:cs="Times New Roman"/>
          <w:sz w:val="24"/>
          <w:szCs w:val="24"/>
          <w:lang w:val="uz-Cyrl-UZ" w:eastAsia="ru-RU"/>
        </w:rPr>
        <w:t xml:space="preserve">т, </w:t>
      </w:r>
      <w:r w:rsidRPr="004F3588">
        <w:rPr>
          <w:rFonts w:ascii="Times New Roman" w:eastAsia="Times New Roman" w:hAnsi="Times New Roman" w:cs="Times New Roman"/>
          <w:sz w:val="24"/>
          <w:szCs w:val="24"/>
          <w:lang w:eastAsia="ru-RU"/>
        </w:rPr>
        <w:t>удостоверяющий личность, а также сберегательную книжку для записей и подтверждения проводимых операций (представителем - доверенность, оформленная в соответствии с действующим законодательством</w:t>
      </w:r>
      <w:r w:rsidR="00CA1D15" w:rsidRPr="004F3588">
        <w:rPr>
          <w:rFonts w:ascii="Times New Roman" w:eastAsia="Times New Roman" w:hAnsi="Times New Roman" w:cs="Times New Roman"/>
          <w:sz w:val="24"/>
          <w:szCs w:val="24"/>
          <w:lang w:eastAsia="ru-RU"/>
        </w:rPr>
        <w:t xml:space="preserve"> РУз</w:t>
      </w:r>
      <w:r w:rsidRPr="004F3588">
        <w:rPr>
          <w:rFonts w:ascii="Times New Roman" w:eastAsia="Times New Roman" w:hAnsi="Times New Roman" w:cs="Times New Roman"/>
          <w:sz w:val="24"/>
          <w:szCs w:val="24"/>
          <w:lang w:eastAsia="ru-RU"/>
        </w:rPr>
        <w:t>).</w:t>
      </w:r>
    </w:p>
    <w:p w:rsidR="0002455B" w:rsidRPr="004F3588" w:rsidRDefault="0002455B" w:rsidP="004B0B12">
      <w:pPr>
        <w:spacing w:after="0" w:line="240" w:lineRule="auto"/>
        <w:ind w:hanging="45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3.2.5. ежеквартально, не позднее 10 числа первого месяца каждого календарного квартала, являться в Банк для проведения сверки соответствия остатка средств на вкладе с записями в сберегательной книжке.</w:t>
      </w:r>
    </w:p>
    <w:p w:rsidR="0002455B" w:rsidRPr="004F3588" w:rsidRDefault="0002455B" w:rsidP="004B0B12">
      <w:pPr>
        <w:spacing w:after="0" w:line="240" w:lineRule="auto"/>
        <w:ind w:hanging="45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val="uz-Cyrl-UZ" w:eastAsia="ru-RU"/>
        </w:rPr>
        <w:t xml:space="preserve">3.2.6. </w:t>
      </w:r>
      <w:r w:rsidRPr="004F3588">
        <w:rPr>
          <w:rFonts w:ascii="Times New Roman" w:eastAsia="Times New Roman" w:hAnsi="Times New Roman" w:cs="Times New Roman"/>
          <w:sz w:val="24"/>
          <w:szCs w:val="24"/>
          <w:lang w:eastAsia="ru-RU"/>
        </w:rPr>
        <w:t xml:space="preserve">Возвратить </w:t>
      </w:r>
      <w:r w:rsidR="006E33F3" w:rsidRPr="004F3588">
        <w:rPr>
          <w:rFonts w:ascii="Times New Roman" w:eastAsia="Times New Roman" w:hAnsi="Times New Roman" w:cs="Times New Roman"/>
          <w:sz w:val="24"/>
          <w:szCs w:val="24"/>
          <w:lang w:eastAsia="ru-RU"/>
        </w:rPr>
        <w:t>сберегательную</w:t>
      </w:r>
      <w:r w:rsidRPr="004F3588">
        <w:rPr>
          <w:rFonts w:ascii="Times New Roman" w:eastAsia="Times New Roman" w:hAnsi="Times New Roman" w:cs="Times New Roman"/>
          <w:sz w:val="24"/>
          <w:szCs w:val="24"/>
          <w:lang w:eastAsia="ru-RU"/>
        </w:rPr>
        <w:t xml:space="preserve"> книжку в день закрытия счета</w:t>
      </w:r>
      <w:r w:rsidR="00BC0A13" w:rsidRPr="004F3588">
        <w:rPr>
          <w:rFonts w:ascii="Times New Roman" w:hAnsi="Times New Roman" w:cs="Times New Roman"/>
          <w:noProof/>
          <w:sz w:val="24"/>
          <w:szCs w:val="24"/>
        </w:rPr>
        <w:t xml:space="preserve"> (за исключением случаев, когда сберегательная книжка утеряна).</w:t>
      </w:r>
    </w:p>
    <w:p w:rsidR="0002455B" w:rsidRPr="004F3588" w:rsidRDefault="0002455B" w:rsidP="004B0B12">
      <w:pPr>
        <w:spacing w:after="0" w:line="240" w:lineRule="auto"/>
        <w:ind w:hanging="450"/>
        <w:jc w:val="both"/>
        <w:rPr>
          <w:rFonts w:ascii="Times New Roman" w:eastAsia="Times New Roman" w:hAnsi="Times New Roman" w:cs="Times New Roman"/>
          <w:sz w:val="24"/>
          <w:szCs w:val="24"/>
          <w:lang w:eastAsia="ru-RU"/>
        </w:rPr>
      </w:pPr>
    </w:p>
    <w:p w:rsidR="0002455B" w:rsidRPr="004F3588" w:rsidRDefault="0002455B" w:rsidP="004B0B12">
      <w:pPr>
        <w:pStyle w:val="a3"/>
        <w:numPr>
          <w:ilvl w:val="0"/>
          <w:numId w:val="1"/>
        </w:numPr>
        <w:spacing w:after="0" w:line="240" w:lineRule="auto"/>
        <w:ind w:left="0"/>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Права сторон</w:t>
      </w:r>
    </w:p>
    <w:p w:rsidR="00687E80" w:rsidRPr="004F3588" w:rsidRDefault="00687E80" w:rsidP="004B0B12">
      <w:pPr>
        <w:pStyle w:val="a3"/>
        <w:spacing w:after="0" w:line="240" w:lineRule="auto"/>
        <w:ind w:left="0"/>
        <w:rPr>
          <w:rFonts w:ascii="Times New Roman" w:eastAsia="Times New Roman" w:hAnsi="Times New Roman" w:cs="Times New Roman"/>
          <w:b/>
          <w:sz w:val="24"/>
          <w:szCs w:val="24"/>
          <w:lang w:eastAsia="ru-RU"/>
        </w:rPr>
      </w:pPr>
    </w:p>
    <w:p w:rsidR="0002455B" w:rsidRPr="004F3588" w:rsidRDefault="0002455B" w:rsidP="004B0B12">
      <w:pPr>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4.1.</w:t>
      </w:r>
      <w:r w:rsidR="006C6848">
        <w:rPr>
          <w:rFonts w:ascii="Times New Roman" w:eastAsia="Times New Roman" w:hAnsi="Times New Roman" w:cs="Times New Roman"/>
          <w:b/>
          <w:sz w:val="24"/>
          <w:szCs w:val="24"/>
          <w:lang w:val="uz-Cyrl-UZ" w:eastAsia="ru-RU"/>
        </w:rPr>
        <w:t xml:space="preserve"> </w:t>
      </w:r>
      <w:r w:rsidRPr="004F3588">
        <w:rPr>
          <w:rFonts w:ascii="Times New Roman" w:eastAsia="Times New Roman" w:hAnsi="Times New Roman" w:cs="Times New Roman"/>
          <w:b/>
          <w:sz w:val="24"/>
          <w:szCs w:val="24"/>
          <w:lang w:eastAsia="ru-RU"/>
        </w:rPr>
        <w:t>Банк вправе:</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4.1.1.</w:t>
      </w:r>
      <w:r w:rsidR="001A1B3D" w:rsidRPr="004F3588">
        <w:rPr>
          <w:rFonts w:ascii="Times New Roman" w:eastAsia="Times New Roman" w:hAnsi="Times New Roman" w:cs="Times New Roman"/>
          <w:sz w:val="24"/>
          <w:szCs w:val="24"/>
          <w:lang w:eastAsia="ru-RU"/>
        </w:rPr>
        <w:t xml:space="preserve"> </w:t>
      </w:r>
      <w:r w:rsidRPr="004F3588">
        <w:rPr>
          <w:rFonts w:ascii="Times New Roman" w:eastAsia="Times New Roman" w:hAnsi="Times New Roman" w:cs="Times New Roman"/>
          <w:sz w:val="24"/>
          <w:szCs w:val="24"/>
          <w:lang w:eastAsia="ru-RU"/>
        </w:rPr>
        <w:t>по истечении срока Вклада перевести сумму Вклада и причисленные к ней проценты на депозит до востребования;</w:t>
      </w:r>
    </w:p>
    <w:p w:rsidR="0002455B" w:rsidRPr="004F3588" w:rsidRDefault="0002455B" w:rsidP="004B0B12">
      <w:pPr>
        <w:spacing w:after="0" w:line="240" w:lineRule="auto"/>
        <w:jc w:val="both"/>
        <w:rPr>
          <w:rFonts w:ascii="Times New Roman" w:eastAsia="Times New Roman" w:hAnsi="Times New Roman" w:cs="Times New Roman"/>
          <w:sz w:val="24"/>
          <w:szCs w:val="24"/>
          <w:lang w:val="uz-Cyrl-UZ" w:eastAsia="ru-RU"/>
        </w:rPr>
      </w:pPr>
      <w:r w:rsidRPr="004F3588">
        <w:rPr>
          <w:rFonts w:ascii="Times New Roman" w:eastAsia="Times New Roman" w:hAnsi="Times New Roman" w:cs="Times New Roman"/>
          <w:sz w:val="24"/>
          <w:szCs w:val="24"/>
          <w:lang w:eastAsia="ru-RU"/>
        </w:rPr>
        <w:t>4.1.2. приостановить операции по счету или отказать в их исполнении в случаях, предусмотренных действующим законодательством Республики Узбекистан</w:t>
      </w:r>
      <w:r w:rsidRPr="004F3588">
        <w:rPr>
          <w:rFonts w:ascii="Times New Roman" w:eastAsia="Times New Roman" w:hAnsi="Times New Roman" w:cs="Times New Roman"/>
          <w:sz w:val="24"/>
          <w:szCs w:val="24"/>
          <w:lang w:val="uz-Cyrl-UZ" w:eastAsia="ru-RU"/>
        </w:rPr>
        <w:t xml:space="preserve"> и </w:t>
      </w:r>
      <w:r w:rsidRPr="004F3588">
        <w:rPr>
          <w:rFonts w:ascii="Times New Roman" w:eastAsia="Times New Roman" w:hAnsi="Times New Roman" w:cs="Times New Roman"/>
          <w:sz w:val="24"/>
          <w:szCs w:val="24"/>
          <w:lang w:eastAsia="ru-RU"/>
        </w:rPr>
        <w:t>законодательства о противодействии легализации доходов, полученных от преступной деятельности и финансирования терроризма.</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4.1.3 извещать Вкладчика, в письменной форме или по телефону, о необходимости прихода Вкладчика в Банк для проведения сверки соответствия остатка средств на вкладе с записями во вкладной книжке. </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4.1.4. Расторгнуть настоящий Договор в одностороннем порядке, в случаях, предусмотренных нормами законодательства. При этом уведомление о расторжении будет направлено на почтовый адрес Вкладчика. </w:t>
      </w:r>
    </w:p>
    <w:p w:rsidR="0002455B" w:rsidRPr="004F3588" w:rsidRDefault="006C6848" w:rsidP="004B0B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02455B" w:rsidRPr="004F35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z-Cyrl-UZ" w:eastAsia="ru-RU"/>
        </w:rPr>
        <w:t xml:space="preserve"> </w:t>
      </w:r>
      <w:r w:rsidR="0002455B" w:rsidRPr="004F3588">
        <w:rPr>
          <w:rFonts w:ascii="Times New Roman" w:eastAsia="Times New Roman" w:hAnsi="Times New Roman" w:cs="Times New Roman"/>
          <w:b/>
          <w:sz w:val="24"/>
          <w:szCs w:val="24"/>
          <w:lang w:eastAsia="ru-RU"/>
        </w:rPr>
        <w:t>Вкладчик</w:t>
      </w:r>
      <w:r w:rsidR="0002455B" w:rsidRPr="004F3588">
        <w:rPr>
          <w:rFonts w:ascii="Times New Roman" w:eastAsia="Times New Roman" w:hAnsi="Times New Roman" w:cs="Times New Roman"/>
          <w:sz w:val="24"/>
          <w:szCs w:val="24"/>
          <w:lang w:eastAsia="ru-RU"/>
        </w:rPr>
        <w:t xml:space="preserve"> вправе:</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4.2.1. распоряжаться вкладом как лично, так и через своего представителя (</w:t>
      </w:r>
      <w:r w:rsidR="001A1B3D" w:rsidRPr="004F3588">
        <w:rPr>
          <w:rFonts w:ascii="Times New Roman" w:eastAsia="Times New Roman" w:hAnsi="Times New Roman" w:cs="Times New Roman"/>
          <w:sz w:val="24"/>
          <w:szCs w:val="24"/>
          <w:lang w:eastAsia="ru-RU"/>
        </w:rPr>
        <w:t>по доверенности, оформленной в установленном законодательством порядке</w:t>
      </w:r>
      <w:r w:rsidRPr="004F3588">
        <w:rPr>
          <w:rFonts w:ascii="Times New Roman" w:eastAsia="Times New Roman" w:hAnsi="Times New Roman" w:cs="Times New Roman"/>
          <w:sz w:val="24"/>
          <w:szCs w:val="24"/>
          <w:lang w:eastAsia="ru-RU"/>
        </w:rPr>
        <w:t>), если иное не предусмотрено действующим законодательством Республики Узбекистан;</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4.2.2. по истечении срока Вклада, оговоренного п. 1.1. настоящего Договора, истребовать вклад и причитающиеся по нему проценты;</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lastRenderedPageBreak/>
        <w:t>4.2.3. досрочно расторгнуть Договор, потребовать возврата суммы вклада в соответствии с условиями п.2.3. настоящего Договора.</w:t>
      </w:r>
    </w:p>
    <w:p w:rsidR="001A1B3D" w:rsidRPr="004F3588" w:rsidRDefault="0002455B" w:rsidP="004B0B12">
      <w:pPr>
        <w:spacing w:after="0" w:line="240" w:lineRule="auto"/>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4.2.4. </w:t>
      </w:r>
      <w:r w:rsidR="001A1B3D" w:rsidRPr="004F3588">
        <w:rPr>
          <w:rFonts w:ascii="Times New Roman" w:eastAsia="Times New Roman" w:hAnsi="Times New Roman" w:cs="Times New Roman"/>
          <w:sz w:val="24"/>
          <w:szCs w:val="24"/>
          <w:lang w:eastAsia="ru-RU"/>
        </w:rPr>
        <w:t>На основании отдельно заключаемого договора получать информацию об остатке по вкладу, приходно-расходных операциях, времени истечения срока вклада и другие необходимые сведения по вкладу с использованием программы «</w:t>
      </w:r>
      <w:r w:rsidR="001A1B3D" w:rsidRPr="004F3588">
        <w:rPr>
          <w:rFonts w:ascii="Times New Roman" w:eastAsia="Times New Roman" w:hAnsi="Times New Roman" w:cs="Times New Roman"/>
          <w:noProof/>
          <w:sz w:val="24"/>
          <w:szCs w:val="24"/>
          <w:lang w:eastAsia="ru-RU"/>
        </w:rPr>
        <w:t>SMS-информатор</w:t>
      </w:r>
      <w:r w:rsidR="001A1B3D" w:rsidRPr="004F3588">
        <w:rPr>
          <w:rFonts w:ascii="Times New Roman" w:eastAsia="Times New Roman" w:hAnsi="Times New Roman" w:cs="Times New Roman"/>
          <w:sz w:val="24"/>
          <w:szCs w:val="24"/>
          <w:lang w:eastAsia="ru-RU"/>
        </w:rPr>
        <w:t xml:space="preserve">» с помощью телефона мобильной связи. </w:t>
      </w:r>
    </w:p>
    <w:p w:rsidR="008030BE" w:rsidRPr="004F3588" w:rsidRDefault="008030BE" w:rsidP="004B0B12">
      <w:pPr>
        <w:autoSpaceDE w:val="0"/>
        <w:autoSpaceDN w:val="0"/>
        <w:adjustRightInd w:val="0"/>
        <w:spacing w:after="0" w:line="240" w:lineRule="auto"/>
        <w:jc w:val="both"/>
        <w:rPr>
          <w:rFonts w:ascii="Times New Roman" w:hAnsi="Times New Roman" w:cs="Times New Roman"/>
          <w:noProof/>
          <w:sz w:val="24"/>
          <w:szCs w:val="24"/>
        </w:rPr>
      </w:pPr>
      <w:r w:rsidRPr="004F3588">
        <w:rPr>
          <w:rFonts w:ascii="Times New Roman" w:eastAsia="Times New Roman" w:hAnsi="Times New Roman" w:cs="Times New Roman"/>
          <w:sz w:val="24"/>
          <w:szCs w:val="24"/>
          <w:lang w:eastAsia="ru-RU"/>
        </w:rPr>
        <w:t xml:space="preserve">4.2.5. получить новую </w:t>
      </w:r>
      <w:r w:rsidRPr="004F3588">
        <w:rPr>
          <w:rFonts w:ascii="Times New Roman" w:hAnsi="Times New Roman" w:cs="Times New Roman"/>
          <w:noProof/>
          <w:sz w:val="24"/>
          <w:szCs w:val="24"/>
        </w:rPr>
        <w:t>сберегательную книжку, если листы сберегательной книжки полностью заполнены либо она пришла в негодность или утеряна.</w:t>
      </w:r>
    </w:p>
    <w:p w:rsidR="004F3588" w:rsidRPr="004F3588" w:rsidRDefault="004F3588" w:rsidP="004B0B12">
      <w:pPr>
        <w:autoSpaceDE w:val="0"/>
        <w:autoSpaceDN w:val="0"/>
        <w:adjustRightInd w:val="0"/>
        <w:spacing w:after="0" w:line="240" w:lineRule="auto"/>
        <w:jc w:val="both"/>
        <w:rPr>
          <w:rFonts w:ascii="Times New Roman" w:hAnsi="Times New Roman" w:cs="Times New Roman"/>
          <w:noProof/>
          <w:sz w:val="24"/>
          <w:szCs w:val="24"/>
        </w:rPr>
      </w:pPr>
      <w:r w:rsidRPr="004F3588">
        <w:rPr>
          <w:rFonts w:ascii="Times New Roman" w:hAnsi="Times New Roman" w:cs="Times New Roman"/>
          <w:noProof/>
          <w:sz w:val="24"/>
          <w:szCs w:val="24"/>
        </w:rPr>
        <w:t>4.2.6. направить средства своего Вклада, находящиеся в залоге по полученному им кредиту (займу), на возврат кредита (займа) независимо от срока действия депозита (вклада).</w:t>
      </w:r>
    </w:p>
    <w:p w:rsidR="004F3588" w:rsidRPr="004F3588" w:rsidRDefault="004F3588" w:rsidP="004B0B12">
      <w:pPr>
        <w:autoSpaceDE w:val="0"/>
        <w:autoSpaceDN w:val="0"/>
        <w:adjustRightInd w:val="0"/>
        <w:spacing w:after="0" w:line="240" w:lineRule="auto"/>
        <w:ind w:firstLine="570"/>
        <w:jc w:val="both"/>
        <w:rPr>
          <w:rFonts w:ascii="Times New Roman" w:hAnsi="Times New Roman" w:cs="Times New Roman"/>
          <w:noProof/>
          <w:sz w:val="24"/>
          <w:szCs w:val="24"/>
        </w:rPr>
      </w:pPr>
      <w:r w:rsidRPr="004F3588">
        <w:rPr>
          <w:rFonts w:ascii="Times New Roman" w:hAnsi="Times New Roman" w:cs="Times New Roman"/>
          <w:noProof/>
          <w:sz w:val="24"/>
          <w:szCs w:val="24"/>
        </w:rPr>
        <w:t>При этом, если Вкладчик желает направить находящиеся в залоге по кредиту (займу) средства Вклада на возврат полученный им кредит (займ) до окончания срока размещения вклада по настоящему договору, он должен известить об этом Банк не менее чем за один месяц до предполагаемой даты возврата Вклада.</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p>
    <w:p w:rsidR="0002455B" w:rsidRPr="004F3588" w:rsidRDefault="00003B77" w:rsidP="004B0B12">
      <w:pPr>
        <w:pStyle w:val="a3"/>
        <w:spacing w:after="0" w:line="240" w:lineRule="auto"/>
        <w:ind w:left="0"/>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 xml:space="preserve">5. </w:t>
      </w:r>
      <w:r w:rsidR="0002455B" w:rsidRPr="004F3588">
        <w:rPr>
          <w:rFonts w:ascii="Times New Roman" w:eastAsia="Times New Roman" w:hAnsi="Times New Roman" w:cs="Times New Roman"/>
          <w:b/>
          <w:sz w:val="24"/>
          <w:szCs w:val="24"/>
          <w:lang w:eastAsia="ru-RU"/>
        </w:rPr>
        <w:t>Ответственность сторон</w:t>
      </w:r>
    </w:p>
    <w:p w:rsidR="00003B77" w:rsidRPr="004F3588" w:rsidRDefault="00003B77" w:rsidP="004B0B12">
      <w:pPr>
        <w:pStyle w:val="a3"/>
        <w:spacing w:after="0" w:line="240" w:lineRule="auto"/>
        <w:ind w:left="0"/>
        <w:rPr>
          <w:rFonts w:ascii="Times New Roman" w:eastAsia="Times New Roman" w:hAnsi="Times New Roman" w:cs="Times New Roman"/>
          <w:b/>
          <w:sz w:val="24"/>
          <w:szCs w:val="24"/>
          <w:lang w:eastAsia="ru-RU"/>
        </w:rPr>
      </w:pPr>
    </w:p>
    <w:p w:rsidR="0002455B" w:rsidRPr="004F3588" w:rsidRDefault="0002455B" w:rsidP="004B0B12">
      <w:pPr>
        <w:spacing w:after="0" w:line="240" w:lineRule="auto"/>
        <w:ind w:hanging="36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Узбекистан.</w:t>
      </w:r>
    </w:p>
    <w:p w:rsidR="0002455B" w:rsidRPr="004F3588" w:rsidRDefault="0002455B" w:rsidP="004B0B12">
      <w:pPr>
        <w:spacing w:after="0" w:line="240" w:lineRule="auto"/>
        <w:jc w:val="both"/>
        <w:rPr>
          <w:rFonts w:ascii="Times New Roman" w:eastAsia="Times New Roman" w:hAnsi="Times New Roman" w:cs="Times New Roman"/>
          <w:sz w:val="24"/>
          <w:szCs w:val="24"/>
          <w:lang w:eastAsia="ru-RU"/>
        </w:rPr>
      </w:pPr>
    </w:p>
    <w:p w:rsidR="0002455B" w:rsidRPr="004F3588" w:rsidRDefault="0002455B" w:rsidP="004B0B12">
      <w:pPr>
        <w:spacing w:after="0" w:line="240" w:lineRule="auto"/>
        <w:jc w:val="center"/>
        <w:rPr>
          <w:rFonts w:ascii="Times New Roman" w:eastAsia="Times New Roman" w:hAnsi="Times New Roman" w:cs="Times New Roman"/>
          <w:b/>
          <w:sz w:val="24"/>
          <w:szCs w:val="24"/>
          <w:lang w:eastAsia="ru-RU"/>
        </w:rPr>
      </w:pPr>
      <w:r w:rsidRPr="004F3588">
        <w:rPr>
          <w:rFonts w:ascii="TimesET" w:eastAsia="Times New Roman" w:hAnsi="TimesET" w:cs="Times New Roman"/>
          <w:b/>
          <w:sz w:val="24"/>
          <w:szCs w:val="24"/>
          <w:lang w:eastAsia="ru-RU"/>
        </w:rPr>
        <w:t>6</w:t>
      </w:r>
      <w:r w:rsidRPr="004F3588">
        <w:rPr>
          <w:rFonts w:ascii="Times New Roman" w:eastAsia="Times New Roman" w:hAnsi="Times New Roman" w:cs="Times New Roman"/>
          <w:b/>
          <w:sz w:val="24"/>
          <w:szCs w:val="24"/>
          <w:lang w:eastAsia="ru-RU"/>
        </w:rPr>
        <w:t>. Срок действия Договора и порядок его расторжения</w:t>
      </w:r>
    </w:p>
    <w:p w:rsidR="00003B77" w:rsidRPr="004F3588" w:rsidRDefault="00003B77" w:rsidP="004B0B12">
      <w:pPr>
        <w:spacing w:after="0" w:line="240" w:lineRule="auto"/>
        <w:jc w:val="center"/>
        <w:rPr>
          <w:rFonts w:ascii="Times New Roman Uzb" w:eastAsia="Times New Roman" w:hAnsi="Times New Roman Uzb" w:cs="Times New Roman"/>
          <w:sz w:val="24"/>
          <w:szCs w:val="24"/>
          <w:lang w:eastAsia="ru-RU"/>
        </w:rPr>
      </w:pPr>
    </w:p>
    <w:p w:rsidR="0002455B" w:rsidRPr="004F3588" w:rsidRDefault="0002455B" w:rsidP="004B0B12">
      <w:pPr>
        <w:spacing w:after="0" w:line="240" w:lineRule="auto"/>
        <w:ind w:hanging="36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6.1. Настоящий Договор вступает в силу после его подписания Сторонами</w:t>
      </w:r>
      <w:r w:rsidRPr="004F3588">
        <w:rPr>
          <w:rFonts w:ascii="Times New Roman" w:eastAsia="Times New Roman" w:hAnsi="Times New Roman" w:cs="Times New Roman"/>
          <w:b/>
          <w:sz w:val="24"/>
          <w:szCs w:val="24"/>
          <w:lang w:eastAsia="ru-RU"/>
        </w:rPr>
        <w:t xml:space="preserve"> </w:t>
      </w:r>
      <w:r w:rsidRPr="004F3588">
        <w:rPr>
          <w:rFonts w:ascii="Times New Roman" w:eastAsia="Times New Roman" w:hAnsi="Times New Roman" w:cs="Times New Roman"/>
          <w:sz w:val="24"/>
          <w:szCs w:val="24"/>
          <w:lang w:eastAsia="ru-RU"/>
        </w:rPr>
        <w:t xml:space="preserve">и размещения суммы вклада в Банке и действует в течение срока, определенного п. 1.1 настоящего Договора. При этом в случае истечения срока, указанного в п.1.1. настоящего Договора, и не востребования Вкладчиком вклада и начисленных по нему процентов, настоящий Договор считается продленным на условиях вклада до востребования. </w:t>
      </w:r>
    </w:p>
    <w:p w:rsidR="0002455B" w:rsidRPr="004F3588" w:rsidRDefault="0002455B" w:rsidP="004B0B12">
      <w:pPr>
        <w:spacing w:after="0" w:line="240" w:lineRule="auto"/>
        <w:ind w:hanging="36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6.2. Настоящий Договор может быть досрочно расторгнут Вкладчиком, при этом возврат вклада будет осуществляться согласно условиям п.2.3.  настоящего Договора. </w:t>
      </w:r>
    </w:p>
    <w:p w:rsidR="0002455B" w:rsidRPr="004F3588" w:rsidRDefault="0002455B" w:rsidP="004B0B12">
      <w:pPr>
        <w:spacing w:after="0" w:line="240" w:lineRule="auto"/>
        <w:ind w:hanging="360"/>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6.3. Договор может быть расторгнут досрочно по инициативе </w:t>
      </w:r>
      <w:r w:rsidRPr="004F3588">
        <w:rPr>
          <w:rFonts w:ascii="Times New Roman" w:eastAsia="Times New Roman" w:hAnsi="Times New Roman" w:cs="Times New Roman"/>
          <w:b/>
          <w:sz w:val="24"/>
          <w:szCs w:val="24"/>
          <w:lang w:eastAsia="ru-RU"/>
        </w:rPr>
        <w:t>Банка</w:t>
      </w:r>
      <w:r w:rsidRPr="004F3588">
        <w:rPr>
          <w:rFonts w:ascii="Times New Roman" w:eastAsia="Times New Roman" w:hAnsi="Times New Roman" w:cs="Times New Roman"/>
          <w:sz w:val="24"/>
          <w:szCs w:val="24"/>
          <w:lang w:eastAsia="ru-RU"/>
        </w:rPr>
        <w:t xml:space="preserve"> в случаях, предусмотренных   действующим законодательством Республики Узбекистан.</w:t>
      </w:r>
    </w:p>
    <w:p w:rsidR="00687E80" w:rsidRPr="004F3588" w:rsidRDefault="00687E80" w:rsidP="004B0B12">
      <w:pPr>
        <w:spacing w:after="0" w:line="240" w:lineRule="auto"/>
        <w:ind w:hanging="360"/>
        <w:jc w:val="center"/>
        <w:rPr>
          <w:rFonts w:ascii="Times New Roman" w:eastAsia="Times New Roman" w:hAnsi="Times New Roman" w:cs="Times New Roman"/>
          <w:b/>
          <w:sz w:val="24"/>
          <w:szCs w:val="24"/>
          <w:lang w:eastAsia="ru-RU"/>
        </w:rPr>
      </w:pPr>
    </w:p>
    <w:p w:rsidR="0002455B" w:rsidRPr="004F3588" w:rsidRDefault="0002455B" w:rsidP="004B0B12">
      <w:pPr>
        <w:spacing w:after="0" w:line="240" w:lineRule="auto"/>
        <w:ind w:hanging="360"/>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7. Особые условия</w:t>
      </w:r>
    </w:p>
    <w:p w:rsidR="00003B77" w:rsidRPr="004F3588" w:rsidRDefault="00003B77" w:rsidP="004B0B12">
      <w:pPr>
        <w:spacing w:after="0" w:line="240" w:lineRule="auto"/>
        <w:ind w:hanging="360"/>
        <w:jc w:val="center"/>
        <w:rPr>
          <w:rFonts w:ascii="Times New Roman" w:eastAsia="Times New Roman" w:hAnsi="Times New Roman" w:cs="Times New Roman"/>
          <w:b/>
          <w:sz w:val="24"/>
          <w:szCs w:val="24"/>
          <w:lang w:eastAsia="ru-RU"/>
        </w:rPr>
      </w:pPr>
    </w:p>
    <w:p w:rsidR="004F3588" w:rsidRPr="004F3588" w:rsidRDefault="004F3588" w:rsidP="004B0B12">
      <w:pPr>
        <w:tabs>
          <w:tab w:val="left" w:pos="426"/>
          <w:tab w:val="left" w:pos="1276"/>
        </w:tabs>
        <w:spacing w:after="0" w:line="240" w:lineRule="auto"/>
        <w:ind w:hanging="426"/>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7.1. В соответствии с требованиями законодательства о персональных данных Вкладчик предоставляет Банку бессрочное согласие на обработку и использование Банком любых персональных данных Вкладчика для ведения Банком своей деятельности, выполнения Банком условий настоящего договора и требований действующего законодательства, а также в других целях, не противоречащих законодательству РУз.  </w:t>
      </w:r>
    </w:p>
    <w:p w:rsidR="004F3588" w:rsidRPr="004F3588" w:rsidRDefault="004F3588" w:rsidP="004B0B12">
      <w:pPr>
        <w:numPr>
          <w:ilvl w:val="1"/>
          <w:numId w:val="4"/>
        </w:numPr>
        <w:tabs>
          <w:tab w:val="left" w:pos="426"/>
          <w:tab w:val="left" w:pos="1276"/>
        </w:tabs>
        <w:spacing w:after="0" w:line="240" w:lineRule="auto"/>
        <w:ind w:left="0"/>
        <w:contextualSpacing/>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В случаях, когда Банк приостанавливает операции по Вкладу, Банк не позднее следующего рабочего дня со дня приостановления операций направляет Вкладчику извещение по почте о приостановлении операций по вкладу и о причинах приостановления.</w:t>
      </w:r>
    </w:p>
    <w:p w:rsidR="004F3588" w:rsidRPr="004F3588" w:rsidRDefault="004F3588" w:rsidP="004B0B12">
      <w:pPr>
        <w:numPr>
          <w:ilvl w:val="1"/>
          <w:numId w:val="4"/>
        </w:numPr>
        <w:tabs>
          <w:tab w:val="left" w:pos="426"/>
          <w:tab w:val="left" w:pos="1276"/>
        </w:tabs>
        <w:spacing w:after="0" w:line="240" w:lineRule="auto"/>
        <w:ind w:left="0"/>
        <w:contextualSpacing/>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В случаях списания денежных средств со Вклада для погашения задолженности по кредитам, микрозаймам и лизингу без поручения Вкладчика, Банк не позднее следующего рабочего со дня списания денежных средств направляет Вкладчику извещение по почте о сумме и причин списания, а также о лице в пользу кого было осуществлено списание.    </w:t>
      </w:r>
    </w:p>
    <w:p w:rsidR="004F3588" w:rsidRPr="004F3588" w:rsidRDefault="004F3588" w:rsidP="004B0B12">
      <w:pPr>
        <w:autoSpaceDE w:val="0"/>
        <w:autoSpaceDN w:val="0"/>
        <w:adjustRightInd w:val="0"/>
        <w:spacing w:after="0" w:line="240" w:lineRule="auto"/>
        <w:ind w:hanging="426"/>
        <w:jc w:val="both"/>
        <w:rPr>
          <w:rFonts w:ascii="Times New Roman" w:hAnsi="Times New Roman" w:cs="Times New Roman"/>
          <w:noProof/>
          <w:sz w:val="24"/>
          <w:szCs w:val="24"/>
        </w:rPr>
      </w:pPr>
      <w:r w:rsidRPr="004F3588">
        <w:rPr>
          <w:rFonts w:ascii="Times New Roman" w:eastAsia="Times New Roman" w:hAnsi="Times New Roman" w:cs="Times New Roman"/>
          <w:sz w:val="24"/>
          <w:szCs w:val="24"/>
          <w:lang w:eastAsia="ru-RU"/>
        </w:rPr>
        <w:t xml:space="preserve">7.4. </w:t>
      </w:r>
      <w:r w:rsidRPr="004F3588">
        <w:rPr>
          <w:rFonts w:ascii="Times New Roman" w:hAnsi="Times New Roman" w:cs="Times New Roman"/>
          <w:noProof/>
          <w:sz w:val="24"/>
          <w:szCs w:val="24"/>
        </w:rPr>
        <w:t xml:space="preserve">Если </w:t>
      </w:r>
      <w:r w:rsidRPr="004F3588">
        <w:rPr>
          <w:rFonts w:ascii="Times New Roman" w:hAnsi="Times New Roman" w:cs="Times New Roman"/>
          <w:noProof/>
          <w:sz w:val="24"/>
          <w:szCs w:val="24"/>
          <w:lang w:val="uz-Cyrl-UZ"/>
        </w:rPr>
        <w:t>В</w:t>
      </w:r>
      <w:r w:rsidRPr="004F3588">
        <w:rPr>
          <w:rFonts w:ascii="Times New Roman" w:hAnsi="Times New Roman" w:cs="Times New Roman"/>
          <w:noProof/>
          <w:sz w:val="24"/>
          <w:szCs w:val="24"/>
        </w:rPr>
        <w:t xml:space="preserve">кладчик после окончания срока вклада выражает желание повторно внести именно этот вклад (продлить срок), в кассе </w:t>
      </w:r>
      <w:r w:rsidRPr="004F3588">
        <w:rPr>
          <w:rFonts w:ascii="Times New Roman" w:hAnsi="Times New Roman" w:cs="Times New Roman"/>
          <w:noProof/>
          <w:sz w:val="24"/>
          <w:szCs w:val="24"/>
          <w:lang w:val="uz-Cyrl-UZ"/>
        </w:rPr>
        <w:t>Б</w:t>
      </w:r>
      <w:r w:rsidRPr="004F3588">
        <w:rPr>
          <w:rFonts w:ascii="Times New Roman" w:hAnsi="Times New Roman" w:cs="Times New Roman"/>
          <w:noProof/>
          <w:sz w:val="24"/>
          <w:szCs w:val="24"/>
        </w:rPr>
        <w:t xml:space="preserve">анка приходные и расходные операции не выполняются, а заново оформляется сумма вклада вместе с начисленными по нему процентами (если </w:t>
      </w:r>
      <w:r w:rsidRPr="004F3588">
        <w:rPr>
          <w:rFonts w:ascii="Times New Roman" w:hAnsi="Times New Roman" w:cs="Times New Roman"/>
          <w:noProof/>
          <w:sz w:val="24"/>
          <w:szCs w:val="24"/>
          <w:lang w:val="uz-Cyrl-UZ"/>
        </w:rPr>
        <w:t>В</w:t>
      </w:r>
      <w:r w:rsidRPr="004F3588">
        <w:rPr>
          <w:rFonts w:ascii="Times New Roman" w:hAnsi="Times New Roman" w:cs="Times New Roman"/>
          <w:noProof/>
          <w:sz w:val="24"/>
          <w:szCs w:val="24"/>
        </w:rPr>
        <w:t>кладчик, не требуя выдачи процентов, хочет присоединить их ко вкладу).</w:t>
      </w:r>
    </w:p>
    <w:p w:rsidR="004F3588" w:rsidRPr="004F3588" w:rsidRDefault="004F3588" w:rsidP="004B0B12">
      <w:pPr>
        <w:spacing w:after="0" w:line="240" w:lineRule="auto"/>
        <w:jc w:val="both"/>
        <w:rPr>
          <w:rFonts w:ascii="Times New Roman" w:hAnsi="Times New Roman" w:cs="Times New Roman"/>
          <w:noProof/>
          <w:sz w:val="24"/>
          <w:szCs w:val="24"/>
        </w:rPr>
      </w:pPr>
      <w:r w:rsidRPr="004F3588">
        <w:rPr>
          <w:rFonts w:ascii="Times New Roman" w:hAnsi="Times New Roman" w:cs="Times New Roman"/>
          <w:noProof/>
          <w:sz w:val="24"/>
          <w:szCs w:val="24"/>
        </w:rPr>
        <w:t xml:space="preserve">При этом </w:t>
      </w:r>
      <w:r w:rsidRPr="004F3588">
        <w:rPr>
          <w:rFonts w:ascii="Times New Roman" w:hAnsi="Times New Roman" w:cs="Times New Roman"/>
          <w:noProof/>
          <w:sz w:val="24"/>
          <w:szCs w:val="24"/>
          <w:lang w:val="uz-Cyrl-UZ"/>
        </w:rPr>
        <w:t>В</w:t>
      </w:r>
      <w:r w:rsidRPr="004F3588">
        <w:rPr>
          <w:rFonts w:ascii="Times New Roman" w:hAnsi="Times New Roman" w:cs="Times New Roman"/>
          <w:noProof/>
          <w:sz w:val="24"/>
          <w:szCs w:val="24"/>
        </w:rPr>
        <w:t>кладчику можно не оформлять новую сберегательную книжку и не открывать новый счет.</w:t>
      </w:r>
    </w:p>
    <w:p w:rsidR="0002455B" w:rsidRPr="004F3588" w:rsidRDefault="004F3588" w:rsidP="004B0B12">
      <w:pPr>
        <w:spacing w:after="0" w:line="240" w:lineRule="auto"/>
        <w:ind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 xml:space="preserve">7.5. </w:t>
      </w:r>
      <w:r w:rsidR="0002455B" w:rsidRPr="004F3588">
        <w:rPr>
          <w:rFonts w:ascii="Times New Roman" w:eastAsia="Times New Roman" w:hAnsi="Times New Roman" w:cs="Times New Roman"/>
          <w:sz w:val="24"/>
          <w:szCs w:val="24"/>
          <w:lang w:eastAsia="ru-RU"/>
        </w:rPr>
        <w:t xml:space="preserve">В случаях, не оговоренных в </w:t>
      </w:r>
      <w:r w:rsidR="000F033D">
        <w:rPr>
          <w:rFonts w:ascii="Times New Roman" w:eastAsia="Times New Roman" w:hAnsi="Times New Roman" w:cs="Times New Roman"/>
          <w:sz w:val="24"/>
          <w:szCs w:val="24"/>
          <w:lang w:val="uz-Cyrl-UZ" w:eastAsia="ru-RU"/>
        </w:rPr>
        <w:t>н</w:t>
      </w:r>
      <w:proofErr w:type="spellStart"/>
      <w:r w:rsidR="0002455B" w:rsidRPr="004F3588">
        <w:rPr>
          <w:rFonts w:ascii="Times New Roman" w:eastAsia="Times New Roman" w:hAnsi="Times New Roman" w:cs="Times New Roman"/>
          <w:sz w:val="24"/>
          <w:szCs w:val="24"/>
          <w:lang w:eastAsia="ru-RU"/>
        </w:rPr>
        <w:t>астоящем</w:t>
      </w:r>
      <w:bookmarkStart w:id="0" w:name="_GoBack"/>
      <w:bookmarkEnd w:id="0"/>
      <w:proofErr w:type="spellEnd"/>
      <w:r w:rsidR="0002455B" w:rsidRPr="004F3588">
        <w:rPr>
          <w:rFonts w:ascii="Times New Roman" w:eastAsia="Times New Roman" w:hAnsi="Times New Roman" w:cs="Times New Roman"/>
          <w:sz w:val="24"/>
          <w:szCs w:val="24"/>
          <w:lang w:eastAsia="ru-RU"/>
        </w:rPr>
        <w:t xml:space="preserve"> Договоре, стор</w:t>
      </w:r>
      <w:r>
        <w:rPr>
          <w:rFonts w:ascii="Times New Roman" w:eastAsia="Times New Roman" w:hAnsi="Times New Roman" w:cs="Times New Roman"/>
          <w:sz w:val="24"/>
          <w:szCs w:val="24"/>
          <w:lang w:eastAsia="ru-RU"/>
        </w:rPr>
        <w:t xml:space="preserve">оны руководствуются действующим </w:t>
      </w:r>
      <w:r w:rsidR="0002455B" w:rsidRPr="004F3588">
        <w:rPr>
          <w:rFonts w:ascii="Times New Roman" w:eastAsia="Times New Roman" w:hAnsi="Times New Roman" w:cs="Times New Roman"/>
          <w:sz w:val="24"/>
          <w:szCs w:val="24"/>
          <w:lang w:eastAsia="ru-RU"/>
        </w:rPr>
        <w:t>законодательством Республики Узбекистан.</w:t>
      </w:r>
    </w:p>
    <w:p w:rsidR="0002455B" w:rsidRPr="004F3588" w:rsidRDefault="004F3588" w:rsidP="004B0B12">
      <w:pPr>
        <w:spacing w:after="0" w:line="240" w:lineRule="auto"/>
        <w:ind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r w:rsidR="0002455B" w:rsidRPr="004F3588">
        <w:rPr>
          <w:rFonts w:ascii="Times New Roman" w:eastAsia="Times New Roman" w:hAnsi="Times New Roman" w:cs="Times New Roman"/>
          <w:sz w:val="24"/>
          <w:szCs w:val="24"/>
          <w:lang w:eastAsia="ru-RU"/>
        </w:rPr>
        <w:t>. Все споры между сторонами, по которым не было достигнуто обоюдного соглашения, рассматриваются в порядке, установленном действующим законодательством Республики Узбекистан и рассматриваются в суд</w:t>
      </w:r>
      <w:r w:rsidR="001A1B3D" w:rsidRPr="004F3588">
        <w:rPr>
          <w:rFonts w:ascii="Times New Roman" w:eastAsia="Times New Roman" w:hAnsi="Times New Roman" w:cs="Times New Roman"/>
          <w:sz w:val="24"/>
          <w:szCs w:val="24"/>
          <w:lang w:eastAsia="ru-RU"/>
        </w:rPr>
        <w:t>е</w:t>
      </w:r>
      <w:r w:rsidR="0002455B" w:rsidRPr="004F3588">
        <w:rPr>
          <w:rFonts w:ascii="Times New Roman" w:eastAsia="Times New Roman" w:hAnsi="Times New Roman" w:cs="Times New Roman"/>
          <w:sz w:val="24"/>
          <w:szCs w:val="24"/>
          <w:lang w:eastAsia="ru-RU"/>
        </w:rPr>
        <w:t xml:space="preserve"> </w:t>
      </w:r>
      <w:r w:rsidR="00B91551">
        <w:rPr>
          <w:rFonts w:ascii="Times New Roman" w:eastAsia="Times New Roman" w:hAnsi="Times New Roman" w:cs="Times New Roman"/>
          <w:sz w:val="24"/>
          <w:szCs w:val="24"/>
          <w:lang w:val="uz-Cyrl-UZ" w:eastAsia="ru-RU"/>
        </w:rPr>
        <w:t xml:space="preserve">по месту нахождения </w:t>
      </w:r>
      <w:r w:rsidR="000F033D">
        <w:rPr>
          <w:rFonts w:ascii="Times New Roman" w:eastAsia="Times New Roman" w:hAnsi="Times New Roman" w:cs="Times New Roman"/>
          <w:sz w:val="24"/>
          <w:szCs w:val="24"/>
          <w:lang w:val="uz-Cyrl-UZ" w:eastAsia="ru-RU"/>
        </w:rPr>
        <w:t>Банка</w:t>
      </w:r>
      <w:r w:rsidR="00B91551">
        <w:rPr>
          <w:rFonts w:ascii="Times New Roman" w:eastAsia="Times New Roman" w:hAnsi="Times New Roman" w:cs="Times New Roman"/>
          <w:sz w:val="24"/>
          <w:szCs w:val="24"/>
          <w:lang w:val="uz-Cyrl-UZ" w:eastAsia="ru-RU"/>
        </w:rPr>
        <w:t>.</w:t>
      </w:r>
    </w:p>
    <w:p w:rsidR="0002455B" w:rsidRPr="004F3588" w:rsidRDefault="0002455B" w:rsidP="004B0B12">
      <w:pPr>
        <w:spacing w:after="0" w:line="240" w:lineRule="auto"/>
        <w:ind w:hanging="426"/>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7.</w:t>
      </w:r>
      <w:r w:rsidR="004F3588">
        <w:rPr>
          <w:rFonts w:ascii="Times New Roman" w:eastAsia="Times New Roman" w:hAnsi="Times New Roman" w:cs="Times New Roman"/>
          <w:sz w:val="24"/>
          <w:szCs w:val="24"/>
          <w:lang w:val="uz-Cyrl-UZ" w:eastAsia="ru-RU"/>
        </w:rPr>
        <w:t>7</w:t>
      </w:r>
      <w:r w:rsidRPr="004F3588">
        <w:rPr>
          <w:rFonts w:ascii="Times New Roman" w:eastAsia="Times New Roman" w:hAnsi="Times New Roman" w:cs="Times New Roman"/>
          <w:sz w:val="24"/>
          <w:szCs w:val="24"/>
          <w:lang w:eastAsia="ru-RU"/>
        </w:rPr>
        <w:t>. Договор составлен в двух подлинных экземплярах, по одному для каждой из сторон, которые имеют одинаковую юридическую силу.</w:t>
      </w:r>
    </w:p>
    <w:p w:rsidR="0002455B" w:rsidRPr="004F3588" w:rsidRDefault="0002455B" w:rsidP="004B0B12">
      <w:pPr>
        <w:spacing w:after="0" w:line="240" w:lineRule="auto"/>
        <w:ind w:hanging="426"/>
        <w:jc w:val="both"/>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7.</w:t>
      </w:r>
      <w:r w:rsidR="004F3588">
        <w:rPr>
          <w:rFonts w:ascii="Times New Roman" w:eastAsia="Times New Roman" w:hAnsi="Times New Roman" w:cs="Times New Roman"/>
          <w:sz w:val="24"/>
          <w:szCs w:val="24"/>
          <w:lang w:val="uz-Cyrl-UZ" w:eastAsia="ru-RU"/>
        </w:rPr>
        <w:t>8</w:t>
      </w:r>
      <w:r w:rsidRPr="004F3588">
        <w:rPr>
          <w:rFonts w:ascii="Times New Roman" w:eastAsia="Times New Roman" w:hAnsi="Times New Roman" w:cs="Times New Roman"/>
          <w:sz w:val="24"/>
          <w:szCs w:val="24"/>
          <w:lang w:eastAsia="ru-RU"/>
        </w:rPr>
        <w:t>. Условия настоящего Договора могут быть изменены или дополнены по взаимному согласию сторон путем заключения дополнительных соглашений в письменной форме.</w:t>
      </w:r>
    </w:p>
    <w:p w:rsidR="0002455B" w:rsidRPr="004F3588" w:rsidRDefault="0002455B" w:rsidP="004B0B12">
      <w:pPr>
        <w:autoSpaceDE w:val="0"/>
        <w:autoSpaceDN w:val="0"/>
        <w:adjustRightInd w:val="0"/>
        <w:spacing w:after="0" w:line="240" w:lineRule="auto"/>
        <w:ind w:hanging="426"/>
        <w:jc w:val="both"/>
        <w:rPr>
          <w:rFonts w:ascii="Times New Roman" w:eastAsia="Times New Roman" w:hAnsi="Times New Roman" w:cs="Times New Roman"/>
          <w:noProof/>
          <w:sz w:val="24"/>
          <w:szCs w:val="24"/>
          <w:lang w:eastAsia="ru-RU"/>
        </w:rPr>
      </w:pPr>
      <w:r w:rsidRPr="004F3588">
        <w:rPr>
          <w:rFonts w:ascii="Times New Roman" w:eastAsia="Times New Roman" w:hAnsi="Times New Roman" w:cs="Times New Roman"/>
          <w:noProof/>
          <w:sz w:val="24"/>
          <w:szCs w:val="24"/>
          <w:lang w:eastAsia="ru-RU"/>
        </w:rPr>
        <w:t>7.</w:t>
      </w:r>
      <w:r w:rsidR="004F3588">
        <w:rPr>
          <w:rFonts w:ascii="Times New Roman" w:eastAsia="Times New Roman" w:hAnsi="Times New Roman" w:cs="Times New Roman"/>
          <w:noProof/>
          <w:sz w:val="24"/>
          <w:szCs w:val="24"/>
          <w:lang w:val="uz-Cyrl-UZ" w:eastAsia="ru-RU"/>
        </w:rPr>
        <w:t>9</w:t>
      </w:r>
      <w:r w:rsidRPr="004F3588">
        <w:rPr>
          <w:rFonts w:ascii="Times New Roman" w:eastAsia="Times New Roman" w:hAnsi="Times New Roman" w:cs="Times New Roman"/>
          <w:noProof/>
          <w:sz w:val="24"/>
          <w:szCs w:val="24"/>
          <w:lang w:eastAsia="ru-RU"/>
        </w:rPr>
        <w:t xml:space="preserve">. Гарантирование выплаты возмещений по вкладу </w:t>
      </w:r>
      <w:r w:rsidR="009018D7" w:rsidRPr="004F3588">
        <w:rPr>
          <w:rFonts w:ascii="Times New Roman" w:eastAsia="Times New Roman" w:hAnsi="Times New Roman" w:cs="Times New Roman"/>
          <w:noProof/>
          <w:sz w:val="24"/>
          <w:szCs w:val="24"/>
          <w:lang w:eastAsia="ru-RU"/>
        </w:rPr>
        <w:t>Вкладчика</w:t>
      </w:r>
      <w:r w:rsidRPr="004F3588">
        <w:rPr>
          <w:rFonts w:ascii="Times New Roman" w:eastAsia="Times New Roman" w:hAnsi="Times New Roman" w:cs="Times New Roman"/>
          <w:noProof/>
          <w:sz w:val="24"/>
          <w:szCs w:val="24"/>
          <w:lang w:eastAsia="ru-RU"/>
        </w:rPr>
        <w:t xml:space="preserve"> в Банке в случае отзыва Центральным банком Республики Узбекистан лицензии Банка на право проведения банковских операций осуществляется Фондом гарантирования вкладов граждан в банках. Гарантирование выплаты Фондом возмещений по вкладу </w:t>
      </w:r>
      <w:r w:rsidR="009018D7" w:rsidRPr="004F3588">
        <w:rPr>
          <w:rFonts w:ascii="Times New Roman" w:eastAsia="Times New Roman" w:hAnsi="Times New Roman" w:cs="Times New Roman"/>
          <w:noProof/>
          <w:sz w:val="24"/>
          <w:szCs w:val="24"/>
          <w:lang w:eastAsia="ru-RU"/>
        </w:rPr>
        <w:t>Вкладчика</w:t>
      </w:r>
      <w:r w:rsidRPr="004F3588">
        <w:rPr>
          <w:rFonts w:ascii="Times New Roman" w:eastAsia="Times New Roman" w:hAnsi="Times New Roman" w:cs="Times New Roman"/>
          <w:noProof/>
          <w:sz w:val="24"/>
          <w:szCs w:val="24"/>
          <w:lang w:eastAsia="ru-RU"/>
        </w:rPr>
        <w:t xml:space="preserve"> в Банке не распространяется на случаи отзыва лицензии в связи с реорганизацией Банка.</w:t>
      </w:r>
    </w:p>
    <w:p w:rsidR="0002455B" w:rsidRPr="004F3588" w:rsidRDefault="0002455B" w:rsidP="004B0B12">
      <w:pPr>
        <w:spacing w:after="0" w:line="240" w:lineRule="auto"/>
        <w:ind w:hanging="360"/>
        <w:jc w:val="both"/>
        <w:rPr>
          <w:rFonts w:ascii="Times New Roman" w:eastAsia="Times New Roman" w:hAnsi="Times New Roman" w:cs="Times New Roman"/>
          <w:b/>
          <w:sz w:val="24"/>
          <w:szCs w:val="24"/>
          <w:lang w:eastAsia="ru-RU"/>
        </w:rPr>
      </w:pPr>
    </w:p>
    <w:p w:rsidR="0002455B" w:rsidRPr="004F3588" w:rsidRDefault="0002455B" w:rsidP="004B0B12">
      <w:pPr>
        <w:pStyle w:val="a3"/>
        <w:numPr>
          <w:ilvl w:val="0"/>
          <w:numId w:val="2"/>
        </w:numPr>
        <w:tabs>
          <w:tab w:val="left" w:pos="426"/>
          <w:tab w:val="left" w:pos="1276"/>
        </w:tabs>
        <w:spacing w:after="0" w:line="240" w:lineRule="auto"/>
        <w:ind w:left="0" w:firstLine="0"/>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Юридические адреса сторон</w:t>
      </w:r>
    </w:p>
    <w:p w:rsidR="0002455B" w:rsidRPr="004F3588" w:rsidRDefault="0002455B" w:rsidP="004B0B12">
      <w:pPr>
        <w:spacing w:after="0" w:line="240" w:lineRule="auto"/>
        <w:ind w:hanging="360"/>
        <w:jc w:val="both"/>
        <w:rPr>
          <w:rFonts w:ascii="Times New Roman" w:eastAsia="Times New Roman" w:hAnsi="Times New Roman" w:cs="Times New Roman"/>
          <w:b/>
          <w:sz w:val="24"/>
          <w:szCs w:val="24"/>
          <w:lang w:eastAsia="ru-RU"/>
        </w:rPr>
      </w:pPr>
    </w:p>
    <w:p w:rsidR="00687E80" w:rsidRPr="004F3588" w:rsidRDefault="00687E80" w:rsidP="004B0B12">
      <w:pPr>
        <w:spacing w:after="0" w:line="240" w:lineRule="auto"/>
        <w:ind w:hanging="360"/>
        <w:jc w:val="both"/>
        <w:rPr>
          <w:rFonts w:ascii="Times New Roman" w:eastAsia="Times New Roman" w:hAnsi="Times New Roman" w:cs="Times New Roman"/>
          <w:b/>
          <w:sz w:val="24"/>
          <w:szCs w:val="24"/>
          <w:lang w:eastAsia="ru-RU"/>
        </w:rPr>
      </w:pPr>
    </w:p>
    <w:tbl>
      <w:tblPr>
        <w:tblW w:w="0" w:type="auto"/>
        <w:tblInd w:w="534" w:type="dxa"/>
        <w:tblLayout w:type="fixed"/>
        <w:tblLook w:val="01E0" w:firstRow="1" w:lastRow="1" w:firstColumn="1" w:lastColumn="1" w:noHBand="0" w:noVBand="0"/>
      </w:tblPr>
      <w:tblGrid>
        <w:gridCol w:w="4428"/>
        <w:gridCol w:w="5044"/>
      </w:tblGrid>
      <w:tr w:rsidR="00003B77" w:rsidRPr="004F3588" w:rsidTr="00687E80">
        <w:tc>
          <w:tcPr>
            <w:tcW w:w="4428"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 xml:space="preserve">                БАНК</w:t>
            </w:r>
          </w:p>
        </w:tc>
        <w:tc>
          <w:tcPr>
            <w:tcW w:w="5044" w:type="dxa"/>
            <w:shd w:val="clear" w:color="auto" w:fill="auto"/>
          </w:tcPr>
          <w:p w:rsidR="0002455B" w:rsidRPr="004F3588" w:rsidRDefault="0002455B" w:rsidP="004B0B12">
            <w:pPr>
              <w:tabs>
                <w:tab w:val="left" w:pos="426"/>
                <w:tab w:val="left" w:pos="1276"/>
              </w:tabs>
              <w:spacing w:after="0" w:line="240" w:lineRule="auto"/>
              <w:jc w:val="center"/>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ВКЛАДЧИК</w:t>
            </w:r>
          </w:p>
        </w:tc>
      </w:tr>
      <w:tr w:rsidR="00003B77" w:rsidRPr="004F3588" w:rsidTr="00687E80">
        <w:tc>
          <w:tcPr>
            <w:tcW w:w="4428"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АКБ «</w:t>
            </w:r>
            <w:proofErr w:type="spellStart"/>
            <w:r w:rsidRPr="004F3588">
              <w:rPr>
                <w:rFonts w:ascii="Times New Roman" w:eastAsia="Times New Roman" w:hAnsi="Times New Roman" w:cs="Times New Roman"/>
                <w:b/>
                <w:sz w:val="24"/>
                <w:szCs w:val="24"/>
                <w:lang w:val="en-US" w:eastAsia="ru-RU"/>
              </w:rPr>
              <w:t>InFinBank</w:t>
            </w:r>
            <w:proofErr w:type="spellEnd"/>
            <w:r w:rsidRPr="004F3588">
              <w:rPr>
                <w:rFonts w:ascii="Times New Roman" w:eastAsia="Times New Roman" w:hAnsi="Times New Roman" w:cs="Times New Roman"/>
                <w:b/>
                <w:sz w:val="24"/>
                <w:szCs w:val="24"/>
                <w:lang w:eastAsia="ru-RU"/>
              </w:rPr>
              <w:t>»</w:t>
            </w:r>
          </w:p>
        </w:tc>
        <w:tc>
          <w:tcPr>
            <w:tcW w:w="5044"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b/>
                <w:sz w:val="24"/>
                <w:szCs w:val="24"/>
                <w:lang w:val="en-US" w:eastAsia="ru-RU"/>
              </w:rPr>
            </w:pPr>
            <w:r w:rsidRPr="004F3588">
              <w:rPr>
                <w:rFonts w:ascii="Times New Roman" w:eastAsia="Times New Roman" w:hAnsi="Times New Roman" w:cs="Times New Roman"/>
                <w:b/>
                <w:sz w:val="24"/>
                <w:szCs w:val="24"/>
                <w:lang w:eastAsia="ru-RU"/>
              </w:rPr>
              <w:t>Ф.И.О._________________________________         ______________________________________</w:t>
            </w:r>
            <w:r w:rsidRPr="004F3588">
              <w:rPr>
                <w:rFonts w:ascii="Times New Roman" w:eastAsia="Times New Roman" w:hAnsi="Times New Roman" w:cs="Times New Roman"/>
                <w:b/>
                <w:sz w:val="24"/>
                <w:szCs w:val="24"/>
                <w:lang w:val="en-US" w:eastAsia="ru-RU"/>
              </w:rPr>
              <w:t>_</w:t>
            </w:r>
          </w:p>
        </w:tc>
      </w:tr>
      <w:tr w:rsidR="00003B77" w:rsidRPr="004F3588" w:rsidTr="00687E80">
        <w:tc>
          <w:tcPr>
            <w:tcW w:w="4428"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b/>
                <w:sz w:val="24"/>
                <w:szCs w:val="24"/>
                <w:lang w:eastAsia="ru-RU"/>
              </w:rPr>
            </w:pPr>
          </w:p>
        </w:tc>
        <w:tc>
          <w:tcPr>
            <w:tcW w:w="5044" w:type="dxa"/>
            <w:shd w:val="clear" w:color="auto" w:fill="auto"/>
          </w:tcPr>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val="uz-Cyrl-UZ" w:eastAsia="ru-RU"/>
              </w:rPr>
              <w:t>Дата рождения</w:t>
            </w:r>
            <w:r w:rsidRPr="004F3588">
              <w:rPr>
                <w:rFonts w:ascii="Times New Roman" w:eastAsia="Times New Roman" w:hAnsi="Times New Roman" w:cs="Times New Roman"/>
                <w:b/>
                <w:sz w:val="24"/>
                <w:szCs w:val="24"/>
                <w:lang w:eastAsia="ru-RU"/>
              </w:rPr>
              <w:t>__________________________</w:t>
            </w:r>
          </w:p>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Гражданство: ___________________________</w:t>
            </w:r>
          </w:p>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val="uz-Cyrl-UZ" w:eastAsia="ru-RU"/>
              </w:rPr>
              <w:t>Паспорт, серия</w:t>
            </w:r>
            <w:r w:rsidRPr="004F3588">
              <w:rPr>
                <w:rFonts w:ascii="Times New Roman" w:eastAsia="Times New Roman" w:hAnsi="Times New Roman" w:cs="Times New Roman"/>
                <w:b/>
                <w:sz w:val="24"/>
                <w:szCs w:val="24"/>
                <w:lang w:eastAsia="ru-RU"/>
              </w:rPr>
              <w:t>______№___________________</w:t>
            </w:r>
          </w:p>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Кем, когда выдан________________________</w:t>
            </w:r>
          </w:p>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________________________________________</w:t>
            </w:r>
          </w:p>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proofErr w:type="gramStart"/>
            <w:r w:rsidRPr="004F3588">
              <w:rPr>
                <w:rFonts w:ascii="Times New Roman" w:eastAsia="Times New Roman" w:hAnsi="Times New Roman" w:cs="Times New Roman"/>
                <w:b/>
                <w:sz w:val="24"/>
                <w:szCs w:val="24"/>
                <w:lang w:eastAsia="ru-RU"/>
              </w:rPr>
              <w:t>Адрес:_</w:t>
            </w:r>
            <w:proofErr w:type="gramEnd"/>
            <w:r w:rsidRPr="004F3588">
              <w:rPr>
                <w:rFonts w:ascii="Times New Roman" w:eastAsia="Times New Roman" w:hAnsi="Times New Roman" w:cs="Times New Roman"/>
                <w:b/>
                <w:sz w:val="24"/>
                <w:szCs w:val="24"/>
                <w:lang w:eastAsia="ru-RU"/>
              </w:rPr>
              <w:t>________________________________</w:t>
            </w:r>
          </w:p>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________________________________________</w:t>
            </w:r>
          </w:p>
          <w:p w:rsidR="0002455B" w:rsidRPr="004F3588" w:rsidRDefault="0002455B" w:rsidP="004B0B12">
            <w:pPr>
              <w:tabs>
                <w:tab w:val="left" w:pos="426"/>
                <w:tab w:val="left" w:pos="1276"/>
              </w:tabs>
              <w:spacing w:after="0" w:line="240" w:lineRule="auto"/>
              <w:jc w:val="both"/>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Телефон:_______________________________</w:t>
            </w:r>
          </w:p>
        </w:tc>
      </w:tr>
      <w:tr w:rsidR="00003B77" w:rsidRPr="004F3588" w:rsidTr="00687E80">
        <w:tc>
          <w:tcPr>
            <w:tcW w:w="4428"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b/>
                <w:sz w:val="24"/>
                <w:szCs w:val="24"/>
                <w:lang w:eastAsia="ru-RU"/>
              </w:rPr>
            </w:pPr>
          </w:p>
        </w:tc>
        <w:tc>
          <w:tcPr>
            <w:tcW w:w="5044"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ИНН:</w:t>
            </w:r>
          </w:p>
        </w:tc>
      </w:tr>
      <w:tr w:rsidR="00003B77" w:rsidRPr="004F3588" w:rsidTr="00687E80">
        <w:tc>
          <w:tcPr>
            <w:tcW w:w="4428"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 xml:space="preserve">                       (подпись)</w:t>
            </w:r>
          </w:p>
        </w:tc>
        <w:tc>
          <w:tcPr>
            <w:tcW w:w="5044" w:type="dxa"/>
            <w:shd w:val="clear" w:color="auto" w:fill="auto"/>
          </w:tcPr>
          <w:p w:rsidR="0002455B" w:rsidRPr="004F3588" w:rsidRDefault="0002455B" w:rsidP="004B0B12">
            <w:pPr>
              <w:tabs>
                <w:tab w:val="left" w:pos="426"/>
                <w:tab w:val="left" w:pos="1276"/>
              </w:tabs>
              <w:spacing w:after="0" w:line="240" w:lineRule="auto"/>
              <w:jc w:val="center"/>
              <w:rPr>
                <w:rFonts w:ascii="Times New Roman" w:eastAsia="Times New Roman" w:hAnsi="Times New Roman" w:cs="Times New Roman"/>
                <w:sz w:val="24"/>
                <w:szCs w:val="24"/>
                <w:lang w:eastAsia="ru-RU"/>
              </w:rPr>
            </w:pPr>
            <w:r w:rsidRPr="004F3588">
              <w:rPr>
                <w:rFonts w:ascii="Times New Roman" w:eastAsia="Times New Roman" w:hAnsi="Times New Roman" w:cs="Times New Roman"/>
                <w:sz w:val="24"/>
                <w:szCs w:val="24"/>
                <w:lang w:eastAsia="ru-RU"/>
              </w:rPr>
              <w:t>(подпись)</w:t>
            </w:r>
          </w:p>
        </w:tc>
      </w:tr>
      <w:tr w:rsidR="00687E80" w:rsidRPr="004F3588" w:rsidTr="00687E80">
        <w:trPr>
          <w:trHeight w:val="68"/>
        </w:trPr>
        <w:tc>
          <w:tcPr>
            <w:tcW w:w="4428" w:type="dxa"/>
            <w:shd w:val="clear" w:color="auto" w:fill="auto"/>
          </w:tcPr>
          <w:p w:rsidR="0002455B" w:rsidRPr="004F3588" w:rsidRDefault="0002455B" w:rsidP="004B0B12">
            <w:pPr>
              <w:tabs>
                <w:tab w:val="left" w:pos="426"/>
                <w:tab w:val="left" w:pos="1276"/>
              </w:tabs>
              <w:spacing w:after="0" w:line="240" w:lineRule="auto"/>
              <w:rPr>
                <w:rFonts w:ascii="Times New Roman" w:eastAsia="Times New Roman" w:hAnsi="Times New Roman" w:cs="Times New Roman"/>
                <w:b/>
                <w:sz w:val="24"/>
                <w:szCs w:val="24"/>
                <w:lang w:eastAsia="ru-RU"/>
              </w:rPr>
            </w:pPr>
            <w:r w:rsidRPr="004F3588">
              <w:rPr>
                <w:rFonts w:ascii="Times New Roman" w:eastAsia="Times New Roman" w:hAnsi="Times New Roman" w:cs="Times New Roman"/>
                <w:b/>
                <w:sz w:val="24"/>
                <w:szCs w:val="24"/>
                <w:lang w:eastAsia="ru-RU"/>
              </w:rPr>
              <w:t>М.П.</w:t>
            </w:r>
          </w:p>
        </w:tc>
        <w:tc>
          <w:tcPr>
            <w:tcW w:w="5044" w:type="dxa"/>
            <w:shd w:val="clear" w:color="auto" w:fill="auto"/>
          </w:tcPr>
          <w:p w:rsidR="0002455B" w:rsidRPr="004F3588" w:rsidRDefault="0002455B" w:rsidP="004B0B12">
            <w:pPr>
              <w:tabs>
                <w:tab w:val="left" w:pos="426"/>
                <w:tab w:val="left" w:pos="1276"/>
              </w:tabs>
              <w:spacing w:after="0" w:line="240" w:lineRule="auto"/>
              <w:jc w:val="center"/>
              <w:rPr>
                <w:rFonts w:ascii="Times New Roman" w:eastAsia="Times New Roman" w:hAnsi="Times New Roman" w:cs="Times New Roman"/>
                <w:b/>
                <w:i/>
                <w:sz w:val="24"/>
                <w:szCs w:val="24"/>
                <w:lang w:eastAsia="ru-RU"/>
              </w:rPr>
            </w:pPr>
          </w:p>
        </w:tc>
      </w:tr>
    </w:tbl>
    <w:p w:rsidR="0002455B" w:rsidRPr="004F3588" w:rsidRDefault="0002455B" w:rsidP="004B0B12">
      <w:pPr>
        <w:spacing w:after="0" w:line="240" w:lineRule="auto"/>
        <w:rPr>
          <w:rFonts w:ascii="Times New Roman" w:eastAsia="Times New Roman" w:hAnsi="Times New Roman" w:cs="Times New Roman"/>
          <w:sz w:val="24"/>
          <w:szCs w:val="24"/>
          <w:lang w:eastAsia="ru-RU"/>
        </w:rPr>
      </w:pPr>
    </w:p>
    <w:p w:rsidR="00923DA3" w:rsidRPr="004F3588" w:rsidRDefault="00923DA3" w:rsidP="004B0B12">
      <w:pPr>
        <w:spacing w:after="0" w:line="240" w:lineRule="auto"/>
        <w:rPr>
          <w:sz w:val="24"/>
          <w:szCs w:val="24"/>
        </w:rPr>
      </w:pPr>
    </w:p>
    <w:sectPr w:rsidR="00923DA3" w:rsidRPr="004F3588" w:rsidSect="00687E80">
      <w:pgSz w:w="11906" w:h="16838"/>
      <w:pgMar w:top="851" w:right="567" w:bottom="851"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Times New Roman Uzb">
    <w:altName w:val="Courier New"/>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FAC"/>
    <w:multiLevelType w:val="hybridMultilevel"/>
    <w:tmpl w:val="D8BC29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BB03EC"/>
    <w:multiLevelType w:val="multilevel"/>
    <w:tmpl w:val="2A9892C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45F6BE7"/>
    <w:multiLevelType w:val="multilevel"/>
    <w:tmpl w:val="AA647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1B57F34"/>
    <w:multiLevelType w:val="multilevel"/>
    <w:tmpl w:val="4EDA5DC4"/>
    <w:lvl w:ilvl="0">
      <w:start w:val="3"/>
      <w:numFmt w:val="decimal"/>
      <w:lvlText w:val="%1."/>
      <w:lvlJc w:val="left"/>
      <w:pPr>
        <w:ind w:left="450" w:hanging="450"/>
      </w:pPr>
      <w:rPr>
        <w:rFonts w:hint="default"/>
      </w:rPr>
    </w:lvl>
    <w:lvl w:ilvl="1">
      <w:start w:val="2"/>
      <w:numFmt w:val="decimal"/>
      <w:lvlText w:val="%1.%2."/>
      <w:lvlJc w:val="left"/>
      <w:pPr>
        <w:ind w:left="675" w:hanging="450"/>
      </w:pPr>
      <w:rPr>
        <w:rFonts w:hint="default"/>
      </w:rPr>
    </w:lvl>
    <w:lvl w:ilvl="2">
      <w:start w:val="1"/>
      <w:numFmt w:val="decimal"/>
      <w:lvlText w:val="%1.%2.%3."/>
      <w:lvlJc w:val="left"/>
      <w:pPr>
        <w:ind w:left="1170" w:hanging="720"/>
      </w:pPr>
      <w:rPr>
        <w:rFonts w:hint="default"/>
        <w:sz w:val="24"/>
        <w:szCs w:val="24"/>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A2"/>
    <w:rsid w:val="00003B77"/>
    <w:rsid w:val="0002455B"/>
    <w:rsid w:val="00056CBC"/>
    <w:rsid w:val="000F033D"/>
    <w:rsid w:val="001A1B3D"/>
    <w:rsid w:val="002E1A4F"/>
    <w:rsid w:val="00460287"/>
    <w:rsid w:val="004B0B12"/>
    <w:rsid w:val="004F3588"/>
    <w:rsid w:val="00687E80"/>
    <w:rsid w:val="006C6848"/>
    <w:rsid w:val="006E33F3"/>
    <w:rsid w:val="00716957"/>
    <w:rsid w:val="008030BE"/>
    <w:rsid w:val="009018D7"/>
    <w:rsid w:val="00923DA3"/>
    <w:rsid w:val="00B91551"/>
    <w:rsid w:val="00BC0A13"/>
    <w:rsid w:val="00BC47A2"/>
    <w:rsid w:val="00C8065C"/>
    <w:rsid w:val="00CA1D15"/>
    <w:rsid w:val="00DE6B5D"/>
    <w:rsid w:val="00EB5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B0C9"/>
  <w15:docId w15:val="{26CBFC93-801C-413F-A63C-8D980B7A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Infin</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Jahonbek Atamirzaev</dc:creator>
  <cp:keywords/>
  <dc:description/>
  <cp:lastModifiedBy>Jahonbek Atamirzaev</cp:lastModifiedBy>
  <cp:revision>21</cp:revision>
  <dcterms:created xsi:type="dcterms:W3CDTF">2017-03-23T10:28:00Z</dcterms:created>
  <dcterms:modified xsi:type="dcterms:W3CDTF">2019-12-04T12:31:00Z</dcterms:modified>
</cp:coreProperties>
</file>